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微软雅黑" w:hAnsi="微软雅黑" w:eastAsia="微软雅黑"/>
          <w:b/>
          <w:sz w:val="16"/>
          <w:szCs w:val="16"/>
        </w:rPr>
      </w:pPr>
      <w:r>
        <w:rPr>
          <w:rFonts w:hint="eastAsia" w:ascii="微软雅黑" w:hAnsi="微软雅黑" w:eastAsia="微软雅黑"/>
          <w:b/>
          <w:sz w:val="16"/>
          <w:szCs w:val="16"/>
        </w:rPr>
        <w:t>Shanghai IC High Skilled Talent Training Base</w:t>
      </w:r>
    </w:p>
    <w:p>
      <w:pPr>
        <w:spacing w:line="360" w:lineRule="auto"/>
        <w:jc w:val="both"/>
        <w:rPr>
          <w:rFonts w:hint="eastAsia" w:ascii="微软雅黑" w:hAnsi="微软雅黑" w:eastAsia="微软雅黑"/>
          <w:b/>
          <w:sz w:val="16"/>
          <w:szCs w:val="16"/>
        </w:rPr>
      </w:pPr>
      <w:r>
        <w:rPr>
          <w:rFonts w:hint="eastAsia" w:ascii="微软雅黑" w:hAnsi="微软雅黑" w:eastAsia="微软雅黑"/>
          <w:b/>
          <w:sz w:val="16"/>
          <w:szCs w:val="16"/>
        </w:rPr>
        <w:t>Shanghai Silicon Intellectual Property Trading Center Co., Ltd</w:t>
      </w:r>
    </w:p>
    <w:p>
      <w:pPr>
        <w:spacing w:line="360" w:lineRule="auto"/>
        <w:jc w:val="center"/>
        <w:rPr>
          <w:rFonts w:hint="eastAsia" w:ascii="微软雅黑" w:hAnsi="微软雅黑" w:eastAsia="微软雅黑"/>
          <w:b/>
          <w:sz w:val="24"/>
          <w:szCs w:val="24"/>
        </w:rPr>
      </w:pPr>
      <w:r>
        <w:rPr>
          <w:rFonts w:hint="eastAsia" w:ascii="微软雅黑" w:hAnsi="微软雅黑" w:eastAsia="微软雅黑"/>
          <w:b/>
          <w:sz w:val="24"/>
          <w:szCs w:val="24"/>
        </w:rPr>
        <w:t>IC system</w:t>
      </w:r>
      <w:r>
        <w:rPr>
          <w:rFonts w:hint="eastAsia" w:ascii="微软雅黑" w:hAnsi="微软雅黑" w:eastAsia="微软雅黑"/>
          <w:b/>
          <w:sz w:val="24"/>
          <w:szCs w:val="24"/>
          <w:lang w:val="en-US" w:eastAsia="zh-CN"/>
        </w:rPr>
        <w:t xml:space="preserve"> </w:t>
      </w:r>
      <w:r>
        <w:rPr>
          <w:rFonts w:hint="eastAsia" w:ascii="微软雅黑" w:hAnsi="微软雅黑" w:eastAsia="微软雅黑"/>
          <w:b/>
          <w:sz w:val="24"/>
          <w:szCs w:val="24"/>
        </w:rPr>
        <w:t>design</w:t>
      </w:r>
      <w:r>
        <w:rPr>
          <w:rFonts w:hint="eastAsia" w:ascii="微软雅黑" w:hAnsi="微软雅黑" w:eastAsia="微软雅黑"/>
          <w:b/>
          <w:sz w:val="24"/>
          <w:szCs w:val="24"/>
          <w:lang w:val="en-US" w:eastAsia="zh-CN"/>
        </w:rPr>
        <w:t xml:space="preserve"> and</w:t>
      </w:r>
      <w:r>
        <w:rPr>
          <w:rFonts w:hint="eastAsia" w:ascii="微软雅黑" w:hAnsi="微软雅黑" w:eastAsia="微软雅黑"/>
          <w:b/>
          <w:sz w:val="24"/>
          <w:szCs w:val="24"/>
        </w:rPr>
        <w:t xml:space="preserve"> simulation</w:t>
      </w:r>
      <w:bookmarkStart w:id="5" w:name="_GoBack"/>
      <w:bookmarkEnd w:id="5"/>
    </w:p>
    <w:p>
      <w:pPr>
        <w:spacing w:line="360" w:lineRule="auto"/>
        <w:jc w:val="center"/>
        <w:rPr>
          <w:rFonts w:ascii="微软雅黑" w:hAnsi="微软雅黑" w:eastAsia="微软雅黑"/>
          <w:b/>
          <w:sz w:val="24"/>
          <w:szCs w:val="24"/>
        </w:rPr>
      </w:pPr>
      <w:r>
        <w:rPr>
          <w:rFonts w:hint="eastAsia" w:ascii="微软雅黑" w:hAnsi="微软雅黑" w:eastAsia="微软雅黑"/>
          <w:b/>
          <w:sz w:val="24"/>
          <w:szCs w:val="24"/>
        </w:rPr>
        <w:t>Training and enrollment brochures</w:t>
      </w:r>
    </w:p>
    <w:p>
      <w:pPr>
        <w:pStyle w:val="49"/>
        <w:numPr>
          <w:ilvl w:val="0"/>
          <w:numId w:val="1"/>
        </w:numPr>
        <w:spacing w:line="360" w:lineRule="auto"/>
        <w:ind w:left="420" w:leftChars="0" w:hanging="420" w:firstLineChars="0"/>
        <w:rPr>
          <w:rFonts w:ascii="微软雅黑" w:hAnsi="微软雅黑" w:eastAsia="微软雅黑"/>
          <w:sz w:val="18"/>
          <w:szCs w:val="18"/>
        </w:rPr>
      </w:pPr>
      <w:r>
        <w:rPr>
          <w:rFonts w:hint="eastAsia" w:ascii="微软雅黑" w:hAnsi="微软雅黑" w:eastAsia="微软雅黑"/>
          <w:sz w:val="18"/>
          <w:szCs w:val="18"/>
        </w:rPr>
        <w:t>Training object</w:t>
      </w:r>
    </w:p>
    <w:p>
      <w:pPr>
        <w:pStyle w:val="49"/>
        <w:numPr>
          <w:ilvl w:val="0"/>
          <w:numId w:val="2"/>
        </w:numPr>
        <w:spacing w:line="360" w:lineRule="auto"/>
        <w:ind w:firstLineChars="0"/>
        <w:rPr>
          <w:rFonts w:ascii="微软雅黑" w:hAnsi="微软雅黑" w:eastAsia="微软雅黑"/>
          <w:sz w:val="18"/>
          <w:szCs w:val="18"/>
        </w:rPr>
      </w:pPr>
      <w:r>
        <w:rPr>
          <w:rFonts w:hint="eastAsia" w:ascii="微软雅黑" w:hAnsi="微软雅黑" w:eastAsia="微软雅黑"/>
          <w:sz w:val="18"/>
          <w:szCs w:val="18"/>
        </w:rPr>
        <w:t>Personnel engaged in integrated circuit design</w:t>
      </w:r>
      <w:bookmarkStart w:id="0" w:name="OLE_LINK2"/>
      <w:r>
        <w:rPr>
          <w:rFonts w:hint="eastAsia" w:ascii="微软雅黑" w:hAnsi="微软雅黑" w:eastAsia="微软雅黑"/>
          <w:sz w:val="18"/>
          <w:szCs w:val="18"/>
        </w:rPr>
        <w:t>(including fresh master's graduates)</w:t>
      </w:r>
      <w:r>
        <w:rPr>
          <w:rFonts w:hint="eastAsia" w:ascii="微软雅黑" w:hAnsi="微软雅黑" w:eastAsia="微软雅黑"/>
          <w:sz w:val="18"/>
          <w:szCs w:val="18"/>
          <w:lang w:val="en-US" w:eastAsia="zh-CN"/>
        </w:rPr>
        <w:t>.</w:t>
      </w:r>
      <w:bookmarkEnd w:id="0"/>
    </w:p>
    <w:p>
      <w:pPr>
        <w:pStyle w:val="49"/>
        <w:numPr>
          <w:ilvl w:val="0"/>
          <w:numId w:val="2"/>
        </w:numPr>
        <w:spacing w:line="360" w:lineRule="auto"/>
        <w:ind w:firstLineChars="0"/>
        <w:rPr>
          <w:rFonts w:ascii="微软雅黑" w:hAnsi="微软雅黑" w:eastAsia="微软雅黑"/>
          <w:sz w:val="18"/>
          <w:szCs w:val="18"/>
        </w:rPr>
      </w:pPr>
      <w:r>
        <w:rPr>
          <w:rFonts w:hint="eastAsia" w:ascii="微软雅黑" w:hAnsi="微软雅黑" w:eastAsia="微软雅黑"/>
          <w:sz w:val="18"/>
          <w:szCs w:val="18"/>
        </w:rPr>
        <w:t>Personnel engaged in IC Verification.</w:t>
      </w:r>
    </w:p>
    <w:p>
      <w:pPr>
        <w:pStyle w:val="49"/>
        <w:numPr>
          <w:ilvl w:val="0"/>
          <w:numId w:val="2"/>
        </w:numPr>
        <w:spacing w:line="360" w:lineRule="auto"/>
        <w:ind w:firstLineChars="0"/>
        <w:rPr>
          <w:rFonts w:ascii="微软雅黑" w:hAnsi="微软雅黑" w:eastAsia="微软雅黑"/>
          <w:sz w:val="18"/>
          <w:szCs w:val="18"/>
        </w:rPr>
      </w:pPr>
      <w:r>
        <w:rPr>
          <w:rFonts w:hint="eastAsia" w:ascii="微软雅黑" w:hAnsi="微软雅黑" w:eastAsia="微软雅黑"/>
          <w:sz w:val="18"/>
          <w:szCs w:val="18"/>
        </w:rPr>
        <w:t>Staff engaged in FPGA design and silicon testing.</w:t>
      </w:r>
    </w:p>
    <w:p>
      <w:pPr>
        <w:pStyle w:val="49"/>
        <w:numPr>
          <w:ilvl w:val="0"/>
          <w:numId w:val="1"/>
        </w:numPr>
        <w:spacing w:line="360" w:lineRule="auto"/>
        <w:ind w:left="420" w:leftChars="0" w:hanging="420" w:firstLineChars="0"/>
        <w:rPr>
          <w:rFonts w:ascii="微软雅黑" w:hAnsi="微软雅黑" w:eastAsia="微软雅黑"/>
          <w:sz w:val="18"/>
          <w:szCs w:val="18"/>
        </w:rPr>
      </w:pPr>
      <w:r>
        <w:rPr>
          <w:rFonts w:hint="eastAsia" w:ascii="微软雅黑" w:hAnsi="微软雅黑" w:eastAsia="微软雅黑"/>
          <w:sz w:val="18"/>
          <w:szCs w:val="18"/>
        </w:rPr>
        <w:t>Training objectives</w:t>
      </w:r>
    </w:p>
    <w:p>
      <w:pPr>
        <w:pStyle w:val="49"/>
        <w:numPr>
          <w:ilvl w:val="0"/>
          <w:numId w:val="3"/>
        </w:numPr>
        <w:spacing w:line="360" w:lineRule="auto"/>
        <w:ind w:firstLineChars="0"/>
        <w:rPr>
          <w:rFonts w:ascii="微软雅黑" w:hAnsi="微软雅黑" w:eastAsia="微软雅黑"/>
          <w:sz w:val="18"/>
          <w:szCs w:val="18"/>
        </w:rPr>
      </w:pPr>
      <w:bookmarkStart w:id="1" w:name="_Toc64786385"/>
      <w:r>
        <w:rPr>
          <w:rFonts w:hint="eastAsia" w:ascii="微软雅黑" w:hAnsi="微软雅黑" w:eastAsia="微软雅黑"/>
          <w:sz w:val="18"/>
          <w:szCs w:val="18"/>
        </w:rPr>
        <w:t xml:space="preserve"> Master the use of the current mainstream verification language SystemVerilog in verification.</w:t>
      </w:r>
    </w:p>
    <w:p>
      <w:pPr>
        <w:pStyle w:val="49"/>
        <w:numPr>
          <w:ilvl w:val="0"/>
          <w:numId w:val="3"/>
        </w:numPr>
        <w:spacing w:line="360" w:lineRule="auto"/>
        <w:ind w:firstLineChars="0"/>
        <w:rPr>
          <w:rFonts w:ascii="微软雅黑" w:hAnsi="微软雅黑" w:eastAsia="微软雅黑"/>
          <w:sz w:val="18"/>
          <w:szCs w:val="18"/>
        </w:rPr>
      </w:pPr>
      <w:r>
        <w:rPr>
          <w:rFonts w:hint="eastAsia" w:ascii="微软雅黑" w:hAnsi="微软雅黑" w:eastAsia="微软雅黑"/>
          <w:sz w:val="18"/>
          <w:szCs w:val="18"/>
        </w:rPr>
        <w:t>Proficient in validation methodology UVM.</w:t>
      </w:r>
    </w:p>
    <w:p>
      <w:pPr>
        <w:pStyle w:val="49"/>
        <w:numPr>
          <w:ilvl w:val="0"/>
          <w:numId w:val="3"/>
        </w:numPr>
        <w:spacing w:line="360" w:lineRule="auto"/>
        <w:ind w:firstLineChars="0"/>
        <w:rPr>
          <w:rFonts w:ascii="微软雅黑" w:hAnsi="微软雅黑" w:eastAsia="微软雅黑"/>
          <w:sz w:val="18"/>
          <w:szCs w:val="18"/>
        </w:rPr>
      </w:pPr>
      <w:r>
        <w:rPr>
          <w:rFonts w:hint="eastAsia" w:ascii="微软雅黑" w:hAnsi="微软雅黑" w:eastAsia="微软雅黑"/>
          <w:sz w:val="18"/>
          <w:szCs w:val="18"/>
        </w:rPr>
        <w:t>Be able to apply SV to build a hierarchical verification platform independently.</w:t>
      </w:r>
    </w:p>
    <w:p>
      <w:pPr>
        <w:pStyle w:val="49"/>
        <w:numPr>
          <w:ilvl w:val="0"/>
          <w:numId w:val="3"/>
        </w:numPr>
        <w:spacing w:line="360" w:lineRule="auto"/>
        <w:ind w:firstLineChars="0"/>
        <w:rPr>
          <w:rFonts w:ascii="微软雅黑" w:hAnsi="微软雅黑" w:eastAsia="微软雅黑"/>
          <w:sz w:val="18"/>
          <w:szCs w:val="18"/>
        </w:rPr>
      </w:pPr>
      <w:r>
        <w:rPr>
          <w:rFonts w:hint="eastAsia" w:ascii="微软雅黑" w:hAnsi="微软雅黑" w:eastAsia="微软雅黑"/>
          <w:sz w:val="18"/>
          <w:szCs w:val="18"/>
        </w:rPr>
        <w:t>It can independently use UVM to build a complete module level verification platform.</w:t>
      </w:r>
    </w:p>
    <w:p>
      <w:pPr>
        <w:pStyle w:val="49"/>
        <w:numPr>
          <w:ilvl w:val="0"/>
          <w:numId w:val="3"/>
        </w:numPr>
        <w:spacing w:line="360" w:lineRule="auto"/>
        <w:ind w:firstLineChars="0"/>
        <w:rPr>
          <w:rFonts w:ascii="微软雅黑" w:hAnsi="微软雅黑" w:eastAsia="微软雅黑"/>
          <w:sz w:val="18"/>
          <w:szCs w:val="18"/>
        </w:rPr>
      </w:pPr>
      <w:r>
        <w:rPr>
          <w:rFonts w:hint="eastAsia" w:ascii="微软雅黑" w:hAnsi="微软雅黑" w:eastAsia="微软雅黑"/>
          <w:sz w:val="18"/>
          <w:szCs w:val="18"/>
        </w:rPr>
        <w:t>Be able to conduct case operation in combination with verification methodology and SV, fully master design specifications, formulate verification scheme, complete verification platform construction, develop test cases, verification execution and coverage acceptance</w:t>
      </w:r>
      <w:r>
        <w:rPr>
          <w:rFonts w:hint="eastAsia" w:ascii="微软雅黑" w:hAnsi="微软雅黑" w:eastAsia="微软雅黑"/>
          <w:sz w:val="18"/>
          <w:szCs w:val="18"/>
          <w:lang w:val="en-US" w:eastAsia="zh-CN"/>
        </w:rPr>
        <w:t>.</w:t>
      </w:r>
    </w:p>
    <w:bookmarkEnd w:id="1"/>
    <w:p>
      <w:pPr>
        <w:pStyle w:val="49"/>
        <w:numPr>
          <w:ilvl w:val="0"/>
          <w:numId w:val="3"/>
        </w:numPr>
        <w:spacing w:line="360" w:lineRule="auto"/>
        <w:ind w:firstLineChars="0"/>
        <w:rPr>
          <w:rFonts w:ascii="微软雅黑" w:hAnsi="微软雅黑" w:eastAsia="微软雅黑"/>
          <w:sz w:val="18"/>
          <w:szCs w:val="18"/>
        </w:rPr>
      </w:pPr>
      <w:r>
        <w:rPr>
          <w:rFonts w:hint="eastAsia" w:ascii="微软雅黑" w:hAnsi="微软雅黑" w:eastAsia="微软雅黑"/>
          <w:sz w:val="18"/>
          <w:szCs w:val="18"/>
        </w:rPr>
        <w:t>Refer to the verification process of first-class companies in the industry, and be able to complete relevant documents and pass the defense one by one.</w:t>
      </w:r>
    </w:p>
    <w:p>
      <w:pPr>
        <w:pStyle w:val="49"/>
        <w:numPr>
          <w:ilvl w:val="0"/>
          <w:numId w:val="1"/>
        </w:numPr>
        <w:spacing w:line="360" w:lineRule="auto"/>
        <w:ind w:left="420" w:leftChars="0" w:hanging="420" w:firstLineChars="0"/>
        <w:rPr>
          <w:rFonts w:ascii="微软雅黑" w:hAnsi="微软雅黑" w:eastAsia="微软雅黑"/>
          <w:sz w:val="18"/>
          <w:szCs w:val="18"/>
        </w:rPr>
      </w:pPr>
      <w:r>
        <w:rPr>
          <w:rFonts w:hint="eastAsia" w:ascii="微软雅黑" w:hAnsi="微软雅黑" w:eastAsia="微软雅黑"/>
          <w:sz w:val="18"/>
          <w:szCs w:val="18"/>
        </w:rPr>
        <w:t>Training features</w:t>
      </w:r>
    </w:p>
    <w:p>
      <w:pPr>
        <w:pStyle w:val="49"/>
        <w:numPr>
          <w:ilvl w:val="0"/>
          <w:numId w:val="4"/>
        </w:numPr>
        <w:spacing w:line="360" w:lineRule="auto"/>
        <w:ind w:firstLineChars="0"/>
        <w:rPr>
          <w:rFonts w:ascii="微软雅黑" w:hAnsi="微软雅黑" w:eastAsia="微软雅黑"/>
          <w:sz w:val="18"/>
          <w:szCs w:val="18"/>
        </w:rPr>
      </w:pPr>
      <w:r>
        <w:rPr>
          <w:rFonts w:hint="eastAsia" w:ascii="微软雅黑" w:hAnsi="微软雅黑" w:eastAsia="微软雅黑"/>
          <w:sz w:val="18"/>
          <w:szCs w:val="18"/>
        </w:rPr>
        <w:t>Pay attention to the combination of theory and practice, focus on practical training skills, combine complete basic theoretical training, and guide practical training with reference to the verification process of front-line companies.</w:t>
      </w:r>
    </w:p>
    <w:p>
      <w:pPr>
        <w:pStyle w:val="49"/>
        <w:numPr>
          <w:ilvl w:val="0"/>
          <w:numId w:val="4"/>
        </w:numPr>
        <w:spacing w:line="360" w:lineRule="auto"/>
        <w:ind w:firstLineChars="0"/>
        <w:rPr>
          <w:rFonts w:ascii="微软雅黑" w:hAnsi="微软雅黑" w:eastAsia="微软雅黑"/>
          <w:sz w:val="18"/>
          <w:szCs w:val="18"/>
        </w:rPr>
      </w:pPr>
      <w:r>
        <w:rPr>
          <w:rFonts w:hint="eastAsia" w:ascii="微软雅黑" w:hAnsi="微软雅黑" w:eastAsia="微软雅黑"/>
          <w:sz w:val="18"/>
          <w:szCs w:val="18"/>
        </w:rPr>
        <w:t>Formulation of verification scheme: including sorting and d</w:t>
      </w:r>
      <w:r>
        <w:rPr>
          <w:rFonts w:hint="eastAsia" w:ascii="微软雅黑" w:hAnsi="微软雅黑" w:eastAsia="微软雅黑"/>
          <w:sz w:val="18"/>
          <w:szCs w:val="18"/>
          <w:lang w:val="en-US" w:eastAsia="zh-CN"/>
        </w:rPr>
        <w:t>econstruction</w:t>
      </w:r>
      <w:r>
        <w:rPr>
          <w:rFonts w:hint="eastAsia" w:ascii="微软雅黑" w:hAnsi="微软雅黑" w:eastAsia="微软雅黑"/>
          <w:sz w:val="18"/>
          <w:szCs w:val="18"/>
        </w:rPr>
        <w:t xml:space="preserve"> of design specifications, selection of verification methods and platforms, including generation of incentives, design of reference models, random strategies, self comparison strategies, coverage assurance, verification complexity and guarantee of development progress, etc. The verifier needs to prepare relevant documents for defense to cultivate the ability to independently undertake the verification of complex modules.</w:t>
      </w:r>
    </w:p>
    <w:p>
      <w:pPr>
        <w:pStyle w:val="49"/>
        <w:numPr>
          <w:ilvl w:val="0"/>
          <w:numId w:val="4"/>
        </w:numPr>
        <w:spacing w:line="360" w:lineRule="auto"/>
        <w:ind w:firstLineChars="0"/>
        <w:rPr>
          <w:rFonts w:hint="eastAsia" w:ascii="微软雅黑" w:hAnsi="微软雅黑" w:eastAsia="微软雅黑"/>
          <w:sz w:val="18"/>
          <w:szCs w:val="18"/>
        </w:rPr>
      </w:pPr>
      <w:r>
        <w:rPr>
          <w:rFonts w:hint="eastAsia" w:ascii="微软雅黑" w:hAnsi="微软雅黑" w:eastAsia="微软雅黑"/>
          <w:sz w:val="18"/>
          <w:szCs w:val="18"/>
        </w:rPr>
        <w:t>Convergence of verification coverage: including full coverage of product specifications and test cases, as well as functional coverage and code coverage, so that students can pass verification and acceptance according to strict processes.</w:t>
      </w:r>
    </w:p>
    <w:p>
      <w:pPr>
        <w:pStyle w:val="49"/>
        <w:numPr>
          <w:ilvl w:val="0"/>
          <w:numId w:val="1"/>
        </w:numPr>
        <w:spacing w:line="360" w:lineRule="auto"/>
        <w:ind w:left="420" w:leftChars="0" w:hanging="420" w:firstLineChars="0"/>
        <w:rPr>
          <w:rFonts w:hint="eastAsia" w:ascii="微软雅黑" w:hAnsi="微软雅黑" w:eastAsia="微软雅黑"/>
          <w:sz w:val="18"/>
          <w:szCs w:val="18"/>
        </w:rPr>
      </w:pPr>
      <w:r>
        <w:rPr>
          <w:rFonts w:hint="eastAsia" w:ascii="微软雅黑" w:hAnsi="微软雅黑" w:eastAsia="微软雅黑"/>
          <w:sz w:val="18"/>
          <w:szCs w:val="18"/>
        </w:rPr>
        <w:t>Training teachers</w:t>
      </w:r>
    </w:p>
    <w:p>
      <w:pPr>
        <w:numPr>
          <w:ilvl w:val="0"/>
          <w:numId w:val="0"/>
        </w:numPr>
        <w:spacing w:line="360" w:lineRule="auto"/>
        <w:rPr>
          <w:rFonts w:hint="default" w:ascii="微软雅黑" w:hAnsi="微软雅黑" w:eastAsia="微软雅黑"/>
          <w:sz w:val="18"/>
          <w:szCs w:val="18"/>
          <w:lang w:val="en-US" w:eastAsia="zh-CN"/>
        </w:rPr>
      </w:pPr>
      <w:r>
        <w:rPr>
          <w:rFonts w:hint="eastAsia" w:ascii="微软雅黑" w:hAnsi="微软雅黑" w:eastAsia="微软雅黑"/>
          <w:sz w:val="18"/>
          <w:szCs w:val="18"/>
          <w:lang w:val="en-US" w:eastAsia="zh-CN"/>
        </w:rPr>
        <w:t xml:space="preserve">    The training teachers and staff of the project are senior experts who have more than 10 years of expertise in IC Verification, and have experience in verification, project management and team leadership of complex SOC.</w:t>
      </w:r>
    </w:p>
    <w:p>
      <w:pPr>
        <w:pStyle w:val="49"/>
        <w:numPr>
          <w:ilvl w:val="0"/>
          <w:numId w:val="5"/>
        </w:numPr>
        <w:spacing w:line="360" w:lineRule="auto"/>
        <w:ind w:firstLineChars="0"/>
        <w:rPr>
          <w:rFonts w:ascii="微软雅黑" w:hAnsi="微软雅黑" w:eastAsia="微软雅黑"/>
          <w:sz w:val="18"/>
          <w:szCs w:val="18"/>
        </w:rPr>
      </w:pPr>
      <w:r>
        <w:rPr>
          <w:rFonts w:hint="eastAsia" w:ascii="微软雅黑" w:hAnsi="微软雅黑" w:eastAsia="微软雅黑"/>
          <w:sz w:val="18"/>
          <w:szCs w:val="18"/>
        </w:rPr>
        <w:t>Jimmy Peng: with 10 years of relevant experience in verification, the project scale is more than ten million d</w:t>
      </w:r>
      <w:r>
        <w:rPr>
          <w:rFonts w:hint="eastAsia" w:ascii="微软雅黑" w:hAnsi="微软雅黑" w:eastAsia="微软雅黑"/>
          <w:sz w:val="18"/>
          <w:szCs w:val="18"/>
          <w:lang w:val="en-US" w:eastAsia="zh-CN"/>
        </w:rPr>
        <w:t>ollar</w:t>
      </w:r>
      <w:r>
        <w:rPr>
          <w:rFonts w:hint="eastAsia" w:ascii="微软雅黑" w:hAnsi="微软雅黑" w:eastAsia="微软雅黑"/>
          <w:sz w:val="18"/>
          <w:szCs w:val="18"/>
        </w:rPr>
        <w:t>, and the process is 14 / 16nm / 20nm. The product involves the core chip of mobile phone, wireless communication and multimedia terminal. The IP involved includes: WCDMA, GSM, TD, WiFi, USB2, usb3, Mipi, CSI / DSI, CE, SD, SDIO, PCIe, EMMC, audio and video core algorithm IP; And low power consumption and power simulation at SOC level.</w:t>
      </w:r>
    </w:p>
    <w:p>
      <w:pPr>
        <w:pStyle w:val="49"/>
        <w:numPr>
          <w:ilvl w:val="0"/>
          <w:numId w:val="5"/>
        </w:numPr>
        <w:spacing w:line="360" w:lineRule="auto"/>
        <w:ind w:firstLineChars="0"/>
        <w:rPr>
          <w:rFonts w:ascii="微软雅黑" w:hAnsi="微软雅黑" w:eastAsia="微软雅黑"/>
          <w:sz w:val="18"/>
          <w:szCs w:val="18"/>
        </w:rPr>
      </w:pPr>
      <w:r>
        <w:rPr>
          <w:rFonts w:hint="eastAsia" w:ascii="微软雅黑" w:hAnsi="微软雅黑" w:eastAsia="微软雅黑"/>
          <w:sz w:val="18"/>
          <w:szCs w:val="18"/>
        </w:rPr>
        <w:t>Will Zhang: he has about ten years of verification experience, is proficient in various mainstream verification technologies and methodologies, leads the team in IP level and SOC level verification, and is responsible for the maintenance and development of verification process.</w:t>
      </w:r>
    </w:p>
    <w:p>
      <w:pPr>
        <w:pStyle w:val="49"/>
        <w:numPr>
          <w:ilvl w:val="0"/>
          <w:numId w:val="5"/>
        </w:numPr>
        <w:spacing w:line="360" w:lineRule="auto"/>
        <w:ind w:firstLineChars="0"/>
        <w:rPr>
          <w:rFonts w:ascii="微软雅黑" w:hAnsi="微软雅黑" w:eastAsia="微软雅黑"/>
          <w:sz w:val="18"/>
          <w:szCs w:val="18"/>
        </w:rPr>
      </w:pPr>
      <w:r>
        <w:rPr>
          <w:rFonts w:hint="eastAsia" w:ascii="微软雅黑" w:hAnsi="微软雅黑" w:eastAsia="微软雅黑"/>
          <w:sz w:val="18"/>
          <w:szCs w:val="18"/>
        </w:rPr>
        <w:t>Michael he: the project scale is more than ten million, and the process is 40 / 28nm. The products include base station baseband chip and Wi Fi mobile chip. The collectives involved include: multi-layer bus matix, multi-core ARM CPU, DDR3, etc., as well as low-power verification.</w:t>
      </w:r>
    </w:p>
    <w:p>
      <w:pPr>
        <w:pStyle w:val="49"/>
        <w:numPr>
          <w:ilvl w:val="0"/>
          <w:numId w:val="1"/>
        </w:numPr>
        <w:spacing w:line="360" w:lineRule="auto"/>
        <w:ind w:left="420" w:leftChars="0" w:hanging="420" w:firstLineChars="0"/>
        <w:rPr>
          <w:rFonts w:hint="eastAsia" w:ascii="微软雅黑" w:hAnsi="微软雅黑" w:eastAsia="微软雅黑"/>
          <w:sz w:val="18"/>
          <w:szCs w:val="18"/>
        </w:rPr>
      </w:pPr>
      <w:r>
        <w:rPr>
          <w:rFonts w:hint="eastAsia" w:ascii="微软雅黑" w:hAnsi="微软雅黑" w:eastAsia="微软雅黑"/>
          <w:sz w:val="18"/>
          <w:szCs w:val="18"/>
        </w:rPr>
        <w:t>Syllabus</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Theoretical teaching content</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Training module 1: Fundamentals of SystemVerilog language</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1.1 learning and mastering data types</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1.1.1 embedded basic data type</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1.1.2 fixed size array</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1.1.3 dynamic arrays</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1.1.4. Be able to correctly understand and master the queue</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1.1.5 enumeration type</w:t>
      </w:r>
    </w:p>
    <w:p>
      <w:pPr>
        <w:numPr>
          <w:ilvl w:val="0"/>
          <w:numId w:val="0"/>
        </w:numPr>
        <w:spacing w:line="360" w:lineRule="auto"/>
        <w:ind w:leftChars="0"/>
        <w:rPr>
          <w:rFonts w:hint="eastAsia" w:ascii="微软雅黑" w:hAnsi="微软雅黑" w:eastAsia="微软雅黑"/>
          <w:sz w:val="18"/>
          <w:szCs w:val="18"/>
          <w:lang w:eastAsia="zh-CN"/>
        </w:rPr>
      </w:pPr>
      <w:r>
        <w:rPr>
          <w:rFonts w:hint="eastAsia" w:ascii="微软雅黑" w:hAnsi="微软雅黑" w:eastAsia="微软雅黑"/>
          <w:sz w:val="18"/>
          <w:szCs w:val="18"/>
        </w:rPr>
        <w:t>1.1.</w:t>
      </w:r>
      <w:r>
        <w:rPr>
          <w:rFonts w:hint="eastAsia" w:ascii="微软雅黑" w:hAnsi="微软雅黑" w:eastAsia="微软雅黑"/>
          <w:sz w:val="18"/>
          <w:szCs w:val="18"/>
          <w:lang w:val="en-US" w:eastAsia="zh-CN"/>
        </w:rPr>
        <w:t>6 u</w:t>
      </w:r>
      <w:r>
        <w:rPr>
          <w:rFonts w:hint="eastAsia" w:ascii="微软雅黑" w:hAnsi="微软雅黑" w:eastAsia="微软雅黑"/>
          <w:sz w:val="18"/>
          <w:szCs w:val="18"/>
        </w:rPr>
        <w:t xml:space="preserve">se of 6 </w:t>
      </w:r>
      <w:r>
        <w:rPr>
          <w:rFonts w:hint="eastAsia" w:ascii="微软雅黑" w:hAnsi="微软雅黑" w:eastAsia="微软雅黑"/>
          <w:sz w:val="18"/>
          <w:szCs w:val="18"/>
          <w:lang w:eastAsia="zh-CN"/>
        </w:rPr>
        <w:t>characters</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1.1.7 constant</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1.1.8 create new types and data structures</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1.2 process statements and programs</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1.2.1</w:t>
      </w:r>
      <w:r>
        <w:rPr>
          <w:rFonts w:hint="eastAsia" w:ascii="微软雅黑" w:hAnsi="微软雅黑" w:eastAsia="微软雅黑"/>
          <w:sz w:val="18"/>
          <w:szCs w:val="18"/>
          <w:lang w:val="en-US" w:eastAsia="zh-CN"/>
        </w:rPr>
        <w:t xml:space="preserve"> </w:t>
      </w:r>
      <w:r>
        <w:rPr>
          <w:rFonts w:hint="eastAsia" w:ascii="微软雅黑" w:hAnsi="微软雅黑" w:eastAsia="微软雅黑"/>
          <w:sz w:val="18"/>
          <w:szCs w:val="18"/>
        </w:rPr>
        <w:t>procedure statements introduction</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1.2.2 understand and master the task</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1.2.3 understand and master functions</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1.2.4 definition and use of time</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1.2.5 parameter transfer of program</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1.2.</w:t>
      </w:r>
      <w:r>
        <w:rPr>
          <w:rFonts w:hint="eastAsia" w:ascii="微软雅黑" w:hAnsi="微软雅黑" w:eastAsia="微软雅黑"/>
          <w:sz w:val="18"/>
          <w:szCs w:val="18"/>
          <w:lang w:val="en-US" w:eastAsia="zh-CN"/>
        </w:rPr>
        <w:t>6</w:t>
      </w:r>
      <w:r>
        <w:rPr>
          <w:rFonts w:hint="eastAsia" w:ascii="微软雅黑" w:hAnsi="微软雅黑" w:eastAsia="微软雅黑"/>
          <w:sz w:val="18"/>
          <w:szCs w:val="18"/>
        </w:rPr>
        <w:t xml:space="preserve"> Introduction to the interface of 6systemverilog</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Training module 2: architecture of SystemVerilog TB</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2.1.1 Introduction to the concept of hierarchical verification environment</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2.1.2</w:t>
      </w:r>
      <w:r>
        <w:rPr>
          <w:rFonts w:hint="eastAsia" w:ascii="微软雅黑" w:hAnsi="微软雅黑" w:eastAsia="微软雅黑"/>
          <w:sz w:val="18"/>
          <w:szCs w:val="18"/>
          <w:lang w:val="en-US" w:eastAsia="zh-CN"/>
        </w:rPr>
        <w:t xml:space="preserve"> </w:t>
      </w:r>
      <w:r>
        <w:rPr>
          <w:rFonts w:hint="eastAsia" w:ascii="微软雅黑" w:hAnsi="微软雅黑" w:eastAsia="微软雅黑"/>
          <w:sz w:val="18"/>
          <w:szCs w:val="18"/>
        </w:rPr>
        <w:t>TB package for DUT</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2.1</w:t>
      </w:r>
      <w:r>
        <w:rPr>
          <w:rFonts w:hint="eastAsia" w:ascii="微软雅黑" w:hAnsi="微软雅黑" w:eastAsia="微软雅黑"/>
          <w:sz w:val="18"/>
          <w:szCs w:val="18"/>
          <w:lang w:val="en-US" w:eastAsia="zh-CN"/>
        </w:rPr>
        <w:t>.3 c</w:t>
      </w:r>
      <w:r>
        <w:rPr>
          <w:rFonts w:hint="eastAsia" w:ascii="微软雅黑" w:hAnsi="微软雅黑" w:eastAsia="微软雅黑"/>
          <w:sz w:val="18"/>
          <w:szCs w:val="18"/>
        </w:rPr>
        <w:t>onstruction of 3interface</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2.1</w:t>
      </w:r>
      <w:r>
        <w:rPr>
          <w:rFonts w:hint="eastAsia" w:ascii="微软雅黑" w:hAnsi="微软雅黑" w:eastAsia="微软雅黑"/>
          <w:sz w:val="18"/>
          <w:szCs w:val="18"/>
          <w:lang w:val="en-US" w:eastAsia="zh-CN"/>
        </w:rPr>
        <w:t>.4</w:t>
      </w:r>
      <w:r>
        <w:rPr>
          <w:rFonts w:hint="eastAsia" w:ascii="微软雅黑" w:hAnsi="微软雅黑" w:eastAsia="微软雅黑"/>
          <w:sz w:val="18"/>
          <w:szCs w:val="18"/>
        </w:rPr>
        <w:t xml:space="preserve"> </w:t>
      </w:r>
      <w:r>
        <w:rPr>
          <w:rFonts w:hint="eastAsia" w:ascii="微软雅黑" w:hAnsi="微软雅黑" w:eastAsia="微软雅黑"/>
          <w:sz w:val="18"/>
          <w:szCs w:val="18"/>
          <w:lang w:val="en-US" w:eastAsia="zh-CN"/>
        </w:rPr>
        <w:t>d</w:t>
      </w:r>
      <w:r>
        <w:rPr>
          <w:rFonts w:hint="eastAsia" w:ascii="微软雅黑" w:hAnsi="微软雅黑" w:eastAsia="微软雅黑"/>
          <w:sz w:val="18"/>
          <w:szCs w:val="18"/>
        </w:rPr>
        <w:t>riving and sampling of 4interface</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2.1</w:t>
      </w:r>
      <w:r>
        <w:rPr>
          <w:rFonts w:hint="eastAsia" w:ascii="微软雅黑" w:hAnsi="微软雅黑" w:eastAsia="微软雅黑"/>
          <w:sz w:val="18"/>
          <w:szCs w:val="18"/>
          <w:lang w:val="en-US" w:eastAsia="zh-CN"/>
        </w:rPr>
        <w:t>.</w:t>
      </w:r>
      <w:r>
        <w:rPr>
          <w:rFonts w:hint="eastAsia" w:ascii="微软雅黑" w:hAnsi="微软雅黑" w:eastAsia="微软雅黑"/>
          <w:sz w:val="18"/>
          <w:szCs w:val="18"/>
        </w:rPr>
        <w:t>5 definition of data structure</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2.1.6 management of random number and data generation</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2.1.7 preliminary introduction to the generation of incentive</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2.1.8 timing management of incentive</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2.1.</w:t>
      </w:r>
      <w:r>
        <w:rPr>
          <w:rFonts w:hint="eastAsia" w:ascii="微软雅黑" w:hAnsi="微软雅黑" w:eastAsia="微软雅黑"/>
          <w:sz w:val="18"/>
          <w:szCs w:val="18"/>
          <w:lang w:val="en-US" w:eastAsia="zh-CN"/>
        </w:rPr>
        <w:t>9</w:t>
      </w:r>
      <w:r>
        <w:rPr>
          <w:rFonts w:hint="eastAsia" w:ascii="微软雅黑" w:hAnsi="微软雅黑" w:eastAsia="微软雅黑"/>
          <w:sz w:val="18"/>
          <w:szCs w:val="18"/>
        </w:rPr>
        <w:t xml:space="preserve"> </w:t>
      </w:r>
      <w:r>
        <w:rPr>
          <w:rFonts w:hint="eastAsia" w:ascii="微软雅黑" w:hAnsi="微软雅黑" w:eastAsia="微软雅黑"/>
          <w:sz w:val="18"/>
          <w:szCs w:val="18"/>
          <w:lang w:val="en-US" w:eastAsia="zh-CN"/>
        </w:rPr>
        <w:t>b</w:t>
      </w:r>
      <w:r>
        <w:rPr>
          <w:rFonts w:hint="eastAsia" w:ascii="微软雅黑" w:hAnsi="微软雅黑" w:eastAsia="微软雅黑"/>
          <w:sz w:val="18"/>
          <w:szCs w:val="18"/>
        </w:rPr>
        <w:t>asic functions of 9TB top layer</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2.1.10 ATM router instance with four interfaces</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Training module 3: UVM validation methodology</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3.1.1</w:t>
      </w:r>
      <w:r>
        <w:rPr>
          <w:rFonts w:hint="eastAsia" w:ascii="微软雅黑" w:hAnsi="微软雅黑" w:eastAsia="微软雅黑"/>
          <w:sz w:val="18"/>
          <w:szCs w:val="18"/>
          <w:lang w:val="en-US" w:eastAsia="zh-CN"/>
        </w:rPr>
        <w:t xml:space="preserve"> </w:t>
      </w:r>
      <w:r>
        <w:rPr>
          <w:rFonts w:hint="eastAsia" w:ascii="微软雅黑" w:hAnsi="微软雅黑" w:eastAsia="微软雅黑"/>
          <w:sz w:val="18"/>
          <w:szCs w:val="18"/>
        </w:rPr>
        <w:t>Introduction to UVM verification methodology</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3.1.2</w:t>
      </w:r>
      <w:r>
        <w:rPr>
          <w:rFonts w:hint="eastAsia" w:ascii="微软雅黑" w:hAnsi="微软雅黑" w:eastAsia="微软雅黑"/>
          <w:sz w:val="18"/>
          <w:szCs w:val="18"/>
          <w:lang w:val="en-US" w:eastAsia="zh-CN"/>
        </w:rPr>
        <w:t xml:space="preserve"> </w:t>
      </w:r>
      <w:r>
        <w:rPr>
          <w:rFonts w:hint="eastAsia" w:ascii="微软雅黑" w:hAnsi="微软雅黑" w:eastAsia="微软雅黑"/>
          <w:sz w:val="18"/>
          <w:szCs w:val="18"/>
        </w:rPr>
        <w:t>Key points of each part of UVM verification environment</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3.1.3</w:t>
      </w:r>
      <w:r>
        <w:rPr>
          <w:rFonts w:hint="eastAsia" w:ascii="微软雅黑" w:hAnsi="微软雅黑" w:eastAsia="微软雅黑"/>
          <w:sz w:val="18"/>
          <w:szCs w:val="18"/>
          <w:lang w:val="en-US" w:eastAsia="zh-CN"/>
        </w:rPr>
        <w:t xml:space="preserve"> </w:t>
      </w:r>
      <w:r>
        <w:rPr>
          <w:rFonts w:hint="eastAsia" w:ascii="微软雅黑" w:hAnsi="微软雅黑" w:eastAsia="微软雅黑"/>
          <w:sz w:val="18"/>
          <w:szCs w:val="18"/>
        </w:rPr>
        <w:t>uvm driver key points</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3.1.4</w:t>
      </w:r>
      <w:r>
        <w:rPr>
          <w:rFonts w:hint="eastAsia" w:ascii="微软雅黑" w:hAnsi="微软雅黑" w:eastAsia="微软雅黑"/>
          <w:sz w:val="18"/>
          <w:szCs w:val="18"/>
          <w:lang w:val="en-US" w:eastAsia="zh-CN"/>
        </w:rPr>
        <w:t xml:space="preserve"> </w:t>
      </w:r>
      <w:r>
        <w:rPr>
          <w:rFonts w:hint="eastAsia" w:ascii="微软雅黑" w:hAnsi="微软雅黑" w:eastAsia="微软雅黑"/>
          <w:sz w:val="18"/>
          <w:szCs w:val="18"/>
        </w:rPr>
        <w:t>uvm sequencer key points</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3.1.5</w:t>
      </w:r>
      <w:r>
        <w:rPr>
          <w:rFonts w:hint="eastAsia" w:ascii="微软雅黑" w:hAnsi="微软雅黑" w:eastAsia="微软雅黑"/>
          <w:sz w:val="18"/>
          <w:szCs w:val="18"/>
          <w:lang w:val="en-US" w:eastAsia="zh-CN"/>
        </w:rPr>
        <w:t xml:space="preserve"> </w:t>
      </w:r>
      <w:r>
        <w:rPr>
          <w:rFonts w:hint="eastAsia" w:ascii="微软雅黑" w:hAnsi="微软雅黑" w:eastAsia="微软雅黑"/>
          <w:sz w:val="18"/>
          <w:szCs w:val="18"/>
        </w:rPr>
        <w:t>uvm monitor Essentials</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3.1.6</w:t>
      </w:r>
      <w:r>
        <w:rPr>
          <w:rFonts w:hint="eastAsia" w:ascii="微软雅黑" w:hAnsi="微软雅黑" w:eastAsia="微软雅黑"/>
          <w:sz w:val="18"/>
          <w:szCs w:val="18"/>
          <w:lang w:val="en-US" w:eastAsia="zh-CN"/>
        </w:rPr>
        <w:t xml:space="preserve"> </w:t>
      </w:r>
      <w:r>
        <w:rPr>
          <w:rFonts w:hint="eastAsia" w:ascii="微软雅黑" w:hAnsi="微软雅黑" w:eastAsia="微软雅黑"/>
          <w:sz w:val="18"/>
          <w:szCs w:val="18"/>
        </w:rPr>
        <w:t>uvm Vif key points</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3.1.7</w:t>
      </w:r>
      <w:r>
        <w:rPr>
          <w:rFonts w:hint="eastAsia" w:ascii="微软雅黑" w:hAnsi="微软雅黑" w:eastAsia="微软雅黑"/>
          <w:sz w:val="18"/>
          <w:szCs w:val="18"/>
          <w:lang w:val="en-US" w:eastAsia="zh-CN"/>
        </w:rPr>
        <w:t xml:space="preserve"> </w:t>
      </w:r>
      <w:r>
        <w:rPr>
          <w:rFonts w:hint="eastAsia" w:ascii="微软雅黑" w:hAnsi="微软雅黑" w:eastAsia="微软雅黑"/>
          <w:sz w:val="18"/>
          <w:szCs w:val="18"/>
        </w:rPr>
        <w:t>uvm phase key points</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3.1.8</w:t>
      </w:r>
      <w:r>
        <w:rPr>
          <w:rFonts w:hint="eastAsia" w:ascii="微软雅黑" w:hAnsi="微软雅黑" w:eastAsia="微软雅黑"/>
          <w:sz w:val="18"/>
          <w:szCs w:val="18"/>
          <w:lang w:val="en-US" w:eastAsia="zh-CN"/>
        </w:rPr>
        <w:t xml:space="preserve"> </w:t>
      </w:r>
      <w:r>
        <w:rPr>
          <w:rFonts w:hint="eastAsia" w:ascii="微软雅黑" w:hAnsi="微软雅黑" w:eastAsia="微软雅黑"/>
          <w:sz w:val="18"/>
          <w:szCs w:val="18"/>
        </w:rPr>
        <w:t>uvm TLM interface points</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3.1.9</w:t>
      </w:r>
      <w:r>
        <w:rPr>
          <w:rFonts w:hint="eastAsia" w:ascii="微软雅黑" w:hAnsi="微软雅黑" w:eastAsia="微软雅黑"/>
          <w:sz w:val="18"/>
          <w:szCs w:val="18"/>
          <w:lang w:val="en-US" w:eastAsia="zh-CN"/>
        </w:rPr>
        <w:t xml:space="preserve"> </w:t>
      </w:r>
      <w:r>
        <w:rPr>
          <w:rFonts w:hint="eastAsia" w:ascii="微软雅黑" w:hAnsi="微软雅黑" w:eastAsia="微软雅黑"/>
          <w:sz w:val="18"/>
          <w:szCs w:val="18"/>
        </w:rPr>
        <w:t>uvm ral key points</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3.1.</w:t>
      </w:r>
      <w:r>
        <w:rPr>
          <w:rFonts w:hint="eastAsia" w:ascii="微软雅黑" w:hAnsi="微软雅黑" w:eastAsia="微软雅黑"/>
          <w:sz w:val="18"/>
          <w:szCs w:val="18"/>
          <w:lang w:val="en-US" w:eastAsia="zh-CN"/>
        </w:rPr>
        <w:t xml:space="preserve">10 </w:t>
      </w:r>
      <w:r>
        <w:rPr>
          <w:rFonts w:hint="eastAsia" w:ascii="微软雅黑" w:hAnsi="微软雅黑" w:eastAsia="微软雅黑"/>
          <w:sz w:val="18"/>
          <w:szCs w:val="18"/>
        </w:rPr>
        <w:t>Integration of 10uvm environment</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3.1.</w:t>
      </w:r>
      <w:r>
        <w:rPr>
          <w:rFonts w:hint="eastAsia" w:ascii="微软雅黑" w:hAnsi="微软雅黑" w:eastAsia="微软雅黑"/>
          <w:sz w:val="18"/>
          <w:szCs w:val="18"/>
          <w:lang w:val="en-US" w:eastAsia="zh-CN"/>
        </w:rPr>
        <w:t>11</w:t>
      </w:r>
      <w:r>
        <w:rPr>
          <w:rFonts w:hint="eastAsia" w:ascii="微软雅黑" w:hAnsi="微软雅黑" w:eastAsia="微软雅黑"/>
          <w:sz w:val="18"/>
          <w:szCs w:val="18"/>
        </w:rPr>
        <w:t xml:space="preserve"> Application example analysis of typical UVM verification environment of 11 router</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Training module 4: UVM verification environment training</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4.1.1 verify the architecture of the environment</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4.1.</w:t>
      </w:r>
      <w:r>
        <w:rPr>
          <w:rFonts w:hint="eastAsia" w:ascii="微软雅黑" w:hAnsi="微软雅黑" w:eastAsia="微软雅黑"/>
          <w:sz w:val="18"/>
          <w:szCs w:val="18"/>
          <w:lang w:val="en-US" w:eastAsia="zh-CN"/>
        </w:rPr>
        <w:t>2</w:t>
      </w:r>
      <w:r>
        <w:rPr>
          <w:rFonts w:hint="eastAsia" w:ascii="微软雅黑" w:hAnsi="微软雅黑" w:eastAsia="微软雅黑"/>
          <w:sz w:val="18"/>
          <w:szCs w:val="18"/>
        </w:rPr>
        <w:t xml:space="preserve"> Definition and implementation of 2uvm transaction</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4.1.3</w:t>
      </w:r>
      <w:r>
        <w:rPr>
          <w:rFonts w:hint="eastAsia" w:ascii="微软雅黑" w:hAnsi="微软雅黑" w:eastAsia="微软雅黑"/>
          <w:sz w:val="18"/>
          <w:szCs w:val="18"/>
          <w:lang w:val="en-US" w:eastAsia="zh-CN"/>
        </w:rPr>
        <w:t xml:space="preserve"> </w:t>
      </w:r>
      <w:r>
        <w:rPr>
          <w:rFonts w:hint="eastAsia" w:ascii="微软雅黑" w:hAnsi="微软雅黑" w:eastAsia="微软雅黑"/>
          <w:sz w:val="18"/>
          <w:szCs w:val="18"/>
        </w:rPr>
        <w:t>tlm communication, put, get, analysis port</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4.1.4 be able to master the implementation method of UVM driver</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4.1.5. Be able to master the implementation method of UVM sequencer</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4.1.6. Be able to master the implementation method of UVM monitor</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4.1.7. Be able to master the implementation method of UVM agents</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4.1.8 design points of general router</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4.1.9 general I2C design points</w:t>
      </w:r>
    </w:p>
    <w:p>
      <w:pPr>
        <w:numPr>
          <w:ilvl w:val="0"/>
          <w:numId w:val="0"/>
        </w:numPr>
        <w:spacing w:line="360" w:lineRule="auto"/>
        <w:ind w:leftChars="0"/>
        <w:rPr>
          <w:rFonts w:hint="eastAsia" w:ascii="微软雅黑" w:hAnsi="微软雅黑" w:eastAsia="微软雅黑" w:cs="微软雅黑"/>
          <w:kern w:val="0"/>
          <w:sz w:val="20"/>
          <w:szCs w:val="20"/>
        </w:rPr>
      </w:pPr>
      <w:r>
        <w:rPr>
          <w:rFonts w:hint="eastAsia" w:ascii="微软雅黑" w:hAnsi="微软雅黑" w:eastAsia="微软雅黑" w:cs="微软雅黑"/>
          <w:kern w:val="0"/>
          <w:sz w:val="20"/>
          <w:szCs w:val="20"/>
        </w:rPr>
        <w:t xml:space="preserve">content </w:t>
      </w:r>
      <w:r>
        <w:rPr>
          <w:rFonts w:hint="eastAsia" w:ascii="微软雅黑" w:hAnsi="微软雅黑" w:eastAsia="微软雅黑"/>
          <w:sz w:val="18"/>
          <w:szCs w:val="18"/>
        </w:rPr>
        <w:t xml:space="preserve">of </w:t>
      </w:r>
      <w:r>
        <w:rPr>
          <w:rFonts w:hint="eastAsia" w:ascii="微软雅黑" w:hAnsi="微软雅黑" w:eastAsia="微软雅黑" w:cs="微软雅黑"/>
          <w:kern w:val="0"/>
          <w:sz w:val="20"/>
          <w:szCs w:val="20"/>
        </w:rPr>
        <w:t>skill training</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Training module 1: Fundamentals of SystemVerilog language</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1. Definition, assignment and cyclic printing of SV basic data type</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2. Array declaration, assignment and printing, including single-dimensional and multi-dimensional arrays</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3. Implement the task of a simple adder and write a simple TB to debug the task</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4. Function implementation, and debugging</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5. Debug the task and pass the parameters of the function</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6. Build a simple TB for the router and use the interface to package the DUT</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Training module 2: architecture of SystemVerilog TB</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1. Debugging of ATM router instance with four interfaces</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2. Develop TB to package DUT</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3. Define data interface</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4. Implement interfaces and generate incentives</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5. Manage TB timing</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Training module 3: UVM validation methodology</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1. Develop a complete UVM verification environment for router</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2. Practically develop all UVM components driver, monitor and sequencer</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3. Define TLM interface, Vif</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4. Complete environment integration</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5. Debug</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Training module 4: UVM verification environment training</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1. Develop a complete UVM verification environment for router</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2. Practically develop all UVM components driver, monitor and sequencer</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3. Define TLM interface, Vif</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4. Complete environment integration</w:t>
      </w:r>
    </w:p>
    <w:p>
      <w:pPr>
        <w:numPr>
          <w:ilvl w:val="0"/>
          <w:numId w:val="0"/>
        </w:numPr>
        <w:spacing w:line="360" w:lineRule="auto"/>
        <w:ind w:leftChars="0"/>
        <w:rPr>
          <w:rFonts w:hint="eastAsia" w:ascii="微软雅黑" w:hAnsi="微软雅黑" w:eastAsia="微软雅黑"/>
          <w:sz w:val="18"/>
          <w:szCs w:val="18"/>
        </w:rPr>
      </w:pPr>
      <w:r>
        <w:rPr>
          <w:rFonts w:hint="eastAsia" w:ascii="微软雅黑" w:hAnsi="微软雅黑" w:eastAsia="微软雅黑"/>
          <w:sz w:val="18"/>
          <w:szCs w:val="18"/>
        </w:rPr>
        <w:t>5. Debug</w:t>
      </w:r>
    </w:p>
    <w:p>
      <w:pPr>
        <w:pStyle w:val="49"/>
        <w:numPr>
          <w:ilvl w:val="0"/>
          <w:numId w:val="1"/>
        </w:numPr>
        <w:spacing w:line="360" w:lineRule="auto"/>
        <w:ind w:left="420" w:leftChars="0" w:hanging="420" w:firstLineChars="0"/>
        <w:rPr>
          <w:rFonts w:ascii="微软雅黑" w:hAnsi="微软雅黑" w:eastAsia="微软雅黑"/>
          <w:sz w:val="18"/>
          <w:szCs w:val="18"/>
        </w:rPr>
      </w:pPr>
      <w:r>
        <w:rPr>
          <w:rFonts w:hint="eastAsia" w:ascii="微软雅黑" w:hAnsi="微软雅黑" w:eastAsia="微软雅黑"/>
          <w:sz w:val="18"/>
          <w:szCs w:val="18"/>
        </w:rPr>
        <w:t>Training plan</w:t>
      </w:r>
    </w:p>
    <w:p>
      <w:pPr>
        <w:pStyle w:val="49"/>
        <w:numPr>
          <w:ilvl w:val="0"/>
          <w:numId w:val="0"/>
        </w:numPr>
        <w:spacing w:line="360" w:lineRule="auto"/>
        <w:ind w:leftChars="0"/>
        <w:rPr>
          <w:rFonts w:ascii="微软雅黑" w:hAnsi="微软雅黑" w:eastAsia="微软雅黑"/>
          <w:sz w:val="18"/>
          <w:szCs w:val="18"/>
        </w:rPr>
      </w:pPr>
      <w:r>
        <w:rPr>
          <w:rFonts w:hint="eastAsia" w:ascii="微软雅黑" w:hAnsi="微软雅黑" w:eastAsia="微软雅黑"/>
          <w:sz w:val="18"/>
          <w:szCs w:val="18"/>
        </w:rPr>
        <w:t>1、Total training hours: 26 theoretical courses and 54 practical courses, totaling 80 hours</w:t>
      </w:r>
    </w:p>
    <w:p>
      <w:pPr>
        <w:spacing w:line="360" w:lineRule="auto"/>
        <w:rPr>
          <w:rFonts w:hint="eastAsia" w:ascii="微软雅黑" w:hAnsi="微软雅黑" w:eastAsia="微软雅黑"/>
          <w:sz w:val="18"/>
          <w:szCs w:val="18"/>
          <w:lang w:val="en-US" w:eastAsia="zh-CN"/>
        </w:rPr>
      </w:pPr>
      <w:r>
        <w:rPr>
          <w:rFonts w:hint="eastAsia" w:ascii="微软雅黑" w:hAnsi="微软雅黑" w:eastAsia="微软雅黑"/>
          <w:sz w:val="18"/>
          <w:szCs w:val="18"/>
        </w:rPr>
        <w:t>2、Online course opening form: course platform, course viewing cycle is 3 months, including the use time of training account for 1 month</w:t>
      </w:r>
      <w:r>
        <w:rPr>
          <w:rFonts w:hint="eastAsia" w:ascii="微软雅黑" w:hAnsi="微软雅黑" w:eastAsia="微软雅黑"/>
          <w:sz w:val="18"/>
          <w:szCs w:val="18"/>
          <w:lang w:val="en-US" w:eastAsia="zh-CN"/>
        </w:rPr>
        <w:t>.</w:t>
      </w:r>
    </w:p>
    <w:p>
      <w:pPr>
        <w:spacing w:line="360" w:lineRule="auto"/>
        <w:rPr>
          <w:rFonts w:hint="eastAsia" w:ascii="微软雅黑" w:hAnsi="微软雅黑" w:eastAsia="微软雅黑"/>
          <w:sz w:val="18"/>
          <w:szCs w:val="18"/>
          <w:lang w:val="en-US" w:eastAsia="zh-CN"/>
        </w:rPr>
      </w:pPr>
      <w:r>
        <w:rPr>
          <w:rFonts w:hint="eastAsia" w:ascii="微软雅黑" w:hAnsi="微软雅黑" w:eastAsia="微软雅黑"/>
          <w:sz w:val="18"/>
          <w:szCs w:val="18"/>
        </w:rPr>
        <w:t>3、</w:t>
      </w:r>
      <w:bookmarkStart w:id="2" w:name="OLE_LINK3"/>
      <w:r>
        <w:rPr>
          <w:rFonts w:hint="eastAsia" w:ascii="微软雅黑" w:hAnsi="微软雅黑" w:eastAsia="微软雅黑"/>
          <w:sz w:val="18"/>
          <w:szCs w:val="18"/>
        </w:rPr>
        <w:t>Opening time: online courses are open at any time, unlimited number of people; offline courses</w:t>
      </w:r>
      <w:r>
        <w:rPr>
          <w:rFonts w:hint="eastAsia" w:ascii="微软雅黑" w:hAnsi="微软雅黑" w:eastAsia="微软雅黑"/>
          <w:sz w:val="18"/>
          <w:szCs w:val="18"/>
          <w:lang w:val="en-US" w:eastAsia="zh-CN"/>
        </w:rPr>
        <w:t xml:space="preserve"> </w:t>
      </w:r>
      <w:r>
        <w:rPr>
          <w:rFonts w:hint="eastAsia" w:ascii="微软雅黑" w:hAnsi="微软雅黑" w:eastAsia="微软雅黑"/>
          <w:sz w:val="18"/>
          <w:szCs w:val="18"/>
        </w:rPr>
        <w:t>enrollment beg</w:t>
      </w:r>
      <w:r>
        <w:rPr>
          <w:rFonts w:hint="eastAsia" w:ascii="微软雅黑" w:hAnsi="微软雅黑" w:eastAsia="微软雅黑"/>
          <w:sz w:val="18"/>
          <w:szCs w:val="18"/>
          <w:lang w:val="en-US" w:eastAsia="zh-CN"/>
        </w:rPr>
        <w:t>ins when</w:t>
      </w:r>
      <w:r>
        <w:rPr>
          <w:rFonts w:hint="eastAsia" w:ascii="微软雅黑" w:hAnsi="微软雅黑" w:eastAsia="微软雅黑"/>
          <w:sz w:val="18"/>
          <w:szCs w:val="18"/>
        </w:rPr>
        <w:t xml:space="preserve"> classes were full</w:t>
      </w:r>
      <w:r>
        <w:rPr>
          <w:rFonts w:hint="eastAsia" w:ascii="微软雅黑" w:hAnsi="微软雅黑" w:eastAsia="微软雅黑"/>
          <w:sz w:val="18"/>
          <w:szCs w:val="18"/>
          <w:lang w:val="en-US" w:eastAsia="zh-CN"/>
        </w:rPr>
        <w:t>.</w:t>
      </w:r>
    </w:p>
    <w:bookmarkEnd w:id="2"/>
    <w:p>
      <w:pPr>
        <w:pStyle w:val="49"/>
        <w:numPr>
          <w:ilvl w:val="0"/>
          <w:numId w:val="1"/>
        </w:numPr>
        <w:spacing w:line="360" w:lineRule="auto"/>
        <w:ind w:left="420" w:leftChars="0" w:hanging="420" w:firstLineChars="0"/>
        <w:rPr>
          <w:rFonts w:ascii="微软雅黑" w:hAnsi="微软雅黑" w:eastAsia="微软雅黑"/>
          <w:sz w:val="18"/>
          <w:szCs w:val="18"/>
        </w:rPr>
      </w:pPr>
      <w:r>
        <w:rPr>
          <w:rFonts w:hint="eastAsia" w:ascii="微软雅黑" w:hAnsi="微软雅黑" w:eastAsia="微软雅黑"/>
          <w:sz w:val="18"/>
          <w:szCs w:val="18"/>
          <w:lang w:val="en-US" w:eastAsia="zh-CN"/>
        </w:rPr>
        <w:t>C</w:t>
      </w:r>
      <w:r>
        <w:rPr>
          <w:rFonts w:hint="eastAsia" w:ascii="微软雅黑" w:hAnsi="微软雅黑" w:eastAsia="微软雅黑"/>
          <w:sz w:val="18"/>
          <w:szCs w:val="18"/>
        </w:rPr>
        <w:t>ontact information</w:t>
      </w:r>
    </w:p>
    <w:p>
      <w:pPr>
        <w:spacing w:line="360" w:lineRule="auto"/>
        <w:rPr>
          <w:rFonts w:ascii="微软雅黑" w:hAnsi="微软雅黑" w:eastAsia="微软雅黑"/>
          <w:sz w:val="18"/>
          <w:szCs w:val="18"/>
        </w:rPr>
      </w:pPr>
      <w:r>
        <w:rPr>
          <w:rFonts w:hint="eastAsia" w:ascii="微软雅黑" w:hAnsi="微软雅黑" w:eastAsia="微软雅黑"/>
          <w:sz w:val="18"/>
          <w:szCs w:val="18"/>
          <w:lang w:val="en-US" w:eastAsia="zh-CN"/>
        </w:rPr>
        <w:t>C</w:t>
      </w:r>
      <w:r>
        <w:rPr>
          <w:rFonts w:hint="eastAsia" w:ascii="微软雅黑" w:hAnsi="微软雅黑" w:eastAsia="微软雅黑"/>
          <w:sz w:val="18"/>
          <w:szCs w:val="18"/>
        </w:rPr>
        <w:t>ontacts：Gina Hong/021-61154610</w:t>
      </w:r>
      <w:r>
        <w:rPr>
          <w:rFonts w:hint="eastAsia" w:ascii="微软雅黑" w:hAnsi="微软雅黑" w:eastAsia="微软雅黑"/>
          <w:sz w:val="18"/>
          <w:szCs w:val="18"/>
          <w:lang w:val="en-US" w:eastAsia="zh-CN"/>
        </w:rPr>
        <w:t xml:space="preserve">       </w:t>
      </w:r>
      <w:r>
        <w:rPr>
          <w:rFonts w:hint="eastAsia" w:ascii="微软雅黑" w:hAnsi="微软雅黑" w:eastAsia="微软雅黑"/>
          <w:sz w:val="18"/>
          <w:szCs w:val="18"/>
        </w:rPr>
        <w:t xml:space="preserve">         </w:t>
      </w:r>
      <w:r>
        <w:rPr>
          <w:rFonts w:hint="eastAsia" w:ascii="微软雅黑" w:hAnsi="微软雅黑" w:eastAsia="微软雅黑"/>
          <w:sz w:val="18"/>
          <w:szCs w:val="18"/>
          <w:lang w:val="en-US" w:eastAsia="zh-CN"/>
        </w:rPr>
        <w:t xml:space="preserve">   </w:t>
      </w:r>
      <w:r>
        <w:rPr>
          <w:rFonts w:hint="eastAsia" w:ascii="微软雅黑" w:hAnsi="微软雅黑" w:eastAsia="微软雅黑"/>
          <w:sz w:val="18"/>
          <w:szCs w:val="18"/>
        </w:rPr>
        <w:t xml:space="preserve">  </w:t>
      </w:r>
      <w:r>
        <w:rPr>
          <w:rFonts w:hint="eastAsia" w:ascii="微软雅黑" w:hAnsi="微软雅黑" w:eastAsia="微软雅黑"/>
          <w:sz w:val="18"/>
          <w:szCs w:val="18"/>
          <w:lang w:val="en-US" w:eastAsia="zh-CN"/>
        </w:rPr>
        <w:t xml:space="preserve"> </w:t>
      </w:r>
      <w:r>
        <w:rPr>
          <w:rFonts w:hint="eastAsia" w:ascii="微软雅黑" w:hAnsi="微软雅黑" w:eastAsia="微软雅黑"/>
          <w:sz w:val="18"/>
          <w:szCs w:val="18"/>
        </w:rPr>
        <w:t xml:space="preserve"> </w:t>
      </w:r>
      <w:r>
        <w:rPr>
          <w:rFonts w:hint="eastAsia" w:ascii="微软雅黑" w:hAnsi="微软雅黑" w:eastAsia="微软雅黑"/>
          <w:sz w:val="18"/>
          <w:szCs w:val="18"/>
          <w:lang w:val="en-US" w:eastAsia="zh-CN"/>
        </w:rPr>
        <w:t>Cherie Su/</w:t>
      </w:r>
      <w:r>
        <w:rPr>
          <w:rFonts w:hint="eastAsia" w:ascii="微软雅黑" w:hAnsi="微软雅黑" w:eastAsia="微软雅黑"/>
          <w:sz w:val="18"/>
          <w:szCs w:val="18"/>
        </w:rPr>
        <w:t>021-61154610</w:t>
      </w:r>
    </w:p>
    <w:p>
      <w:pPr>
        <w:spacing w:line="360" w:lineRule="auto"/>
        <w:rPr>
          <w:rFonts w:ascii="微软雅黑" w:hAnsi="微软雅黑" w:eastAsia="微软雅黑"/>
          <w:sz w:val="18"/>
          <w:szCs w:val="18"/>
        </w:rPr>
      </w:pPr>
      <w:r>
        <w:rPr>
          <w:rFonts w:hint="eastAsia" w:ascii="微软雅黑" w:hAnsi="微软雅黑" w:eastAsia="微软雅黑"/>
          <w:sz w:val="18"/>
          <w:szCs w:val="18"/>
          <w:lang w:val="en-US" w:eastAsia="zh-CN"/>
        </w:rPr>
        <w:t>E-mail</w:t>
      </w:r>
      <w:r>
        <w:rPr>
          <w:rFonts w:hint="eastAsia" w:ascii="微软雅黑" w:hAnsi="微软雅黑" w:eastAsia="微软雅黑"/>
          <w:sz w:val="18"/>
          <w:szCs w:val="18"/>
        </w:rPr>
        <w:t xml:space="preserve">：gina.hong@ssipex.com                   </w:t>
      </w:r>
      <w:r>
        <w:rPr>
          <w:rFonts w:hint="eastAsia" w:ascii="微软雅黑" w:hAnsi="微软雅黑" w:eastAsia="微软雅黑"/>
          <w:sz w:val="18"/>
          <w:szCs w:val="18"/>
          <w:lang w:val="en-US" w:eastAsia="zh-CN"/>
        </w:rPr>
        <w:t xml:space="preserve"> </w:t>
      </w:r>
      <w:r>
        <w:rPr>
          <w:rFonts w:hint="eastAsia" w:ascii="微软雅黑" w:hAnsi="微软雅黑" w:eastAsia="微软雅黑"/>
          <w:sz w:val="18"/>
          <w:szCs w:val="18"/>
        </w:rPr>
        <w:t xml:space="preserve"> </w:t>
      </w:r>
      <w:r>
        <w:rPr>
          <w:rFonts w:hint="eastAsia" w:ascii="微软雅黑" w:hAnsi="微软雅黑" w:eastAsia="微软雅黑"/>
          <w:sz w:val="18"/>
          <w:szCs w:val="18"/>
          <w:lang w:val="en-US" w:eastAsia="zh-CN"/>
        </w:rPr>
        <w:t xml:space="preserve">      </w:t>
      </w:r>
      <w:r>
        <w:rPr>
          <w:rFonts w:hint="eastAsia" w:ascii="微软雅黑" w:hAnsi="微软雅黑" w:eastAsia="微软雅黑"/>
          <w:sz w:val="18"/>
          <w:szCs w:val="18"/>
        </w:rPr>
        <w:t xml:space="preserve"> </w:t>
      </w:r>
      <w:r>
        <w:rPr>
          <w:rFonts w:hint="eastAsia" w:ascii="微软雅黑" w:hAnsi="微软雅黑" w:eastAsia="微软雅黑"/>
          <w:sz w:val="18"/>
          <w:szCs w:val="18"/>
          <w:lang w:val="en-US" w:eastAsia="zh-CN"/>
        </w:rPr>
        <w:t>cherie.su@ssipex.com</w:t>
      </w:r>
      <w:r>
        <w:rPr>
          <w:rFonts w:hint="eastAsia" w:ascii="微软雅黑" w:hAnsi="微软雅黑" w:eastAsia="微软雅黑"/>
          <w:sz w:val="18"/>
          <w:szCs w:val="18"/>
        </w:rPr>
        <w:t xml:space="preserve">              </w:t>
      </w:r>
    </w:p>
    <w:p>
      <w:pPr>
        <w:spacing w:line="360" w:lineRule="auto"/>
        <w:rPr>
          <w:rFonts w:ascii="微软雅黑" w:hAnsi="微软雅黑" w:eastAsia="微软雅黑"/>
          <w:sz w:val="18"/>
          <w:szCs w:val="18"/>
        </w:rPr>
      </w:pPr>
      <w:r>
        <w:rPr>
          <w:rFonts w:hint="eastAsia" w:ascii="微软雅黑" w:hAnsi="微软雅黑" w:eastAsia="微软雅黑"/>
          <w:sz w:val="18"/>
          <w:szCs w:val="18"/>
          <w:lang w:val="en-US" w:eastAsia="zh-CN"/>
        </w:rPr>
        <w:t>Wechat</w:t>
      </w:r>
      <w:r>
        <w:rPr>
          <w:rFonts w:hint="eastAsia" w:ascii="微软雅黑" w:hAnsi="微软雅黑" w:eastAsia="微软雅黑"/>
          <w:sz w:val="18"/>
          <w:szCs w:val="18"/>
        </w:rPr>
        <w:t xml:space="preserve">：       </w:t>
      </w:r>
    </w:p>
    <w:p>
      <w:pPr>
        <w:spacing w:line="360" w:lineRule="auto"/>
        <w:rPr>
          <w:rFonts w:ascii="微软雅黑" w:hAnsi="微软雅黑" w:eastAsia="微软雅黑"/>
        </w:rPr>
      </w:pPr>
      <w:r>
        <w:rPr>
          <w:rFonts w:hint="eastAsia" w:ascii="微软雅黑" w:hAnsi="微软雅黑" w:eastAsia="微软雅黑"/>
          <w:lang w:val="en-US" w:eastAsia="zh-CN"/>
        </w:rPr>
        <w:t xml:space="preserve">       </w:t>
      </w:r>
      <w:r>
        <w:rPr>
          <w:rFonts w:ascii="微软雅黑" w:hAnsi="微软雅黑" w:eastAsia="微软雅黑"/>
        </w:rPr>
        <w:drawing>
          <wp:inline distT="0" distB="0" distL="0" distR="0">
            <wp:extent cx="1082040" cy="1057275"/>
            <wp:effectExtent l="0" t="0" r="3810" b="0"/>
            <wp:docPr id="4" name="图片 4" descr="C:\Users\sarah\AppData\Local\Temp\15421820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sarah\AppData\Local\Temp\1542182062(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082695" cy="1057782"/>
                    </a:xfrm>
                    <a:prstGeom prst="rect">
                      <a:avLst/>
                    </a:prstGeom>
                    <a:noFill/>
                    <a:ln>
                      <a:noFill/>
                    </a:ln>
                  </pic:spPr>
                </pic:pic>
              </a:graphicData>
            </a:graphic>
          </wp:inline>
        </w:drawing>
      </w:r>
      <w:r>
        <w:rPr>
          <w:rFonts w:hint="eastAsia" w:ascii="微软雅黑" w:hAnsi="微软雅黑" w:eastAsia="微软雅黑"/>
        </w:rPr>
        <w:t xml:space="preserve">                   </w:t>
      </w:r>
      <w:r>
        <w:rPr>
          <w:rFonts w:hint="eastAsia" w:ascii="微软雅黑" w:hAnsi="微软雅黑" w:eastAsia="微软雅黑"/>
          <w:lang w:val="en-US" w:eastAsia="zh-CN"/>
        </w:rPr>
        <w:t xml:space="preserve"> </w:t>
      </w:r>
      <w:r>
        <w:rPr>
          <w:rFonts w:hint="eastAsia" w:ascii="微软雅黑" w:hAnsi="微软雅黑" w:eastAsia="微软雅黑"/>
        </w:rPr>
        <w:t xml:space="preserve">         </w:t>
      </w:r>
      <w:r>
        <w:rPr>
          <w:rFonts w:ascii="微软雅黑" w:hAnsi="微软雅黑" w:eastAsia="微软雅黑"/>
        </w:rPr>
        <w:drawing>
          <wp:inline distT="0" distB="0" distL="0" distR="0">
            <wp:extent cx="876300" cy="8763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4868" cy="874868"/>
                    </a:xfrm>
                    <a:prstGeom prst="rect">
                      <a:avLst/>
                    </a:prstGeom>
                  </pic:spPr>
                </pic:pic>
              </a:graphicData>
            </a:graphic>
          </wp:inline>
        </w:drawing>
      </w:r>
    </w:p>
    <w:p>
      <w:pPr>
        <w:spacing w:line="360" w:lineRule="auto"/>
        <w:rPr>
          <w:rFonts w:hint="eastAsia" w:ascii="微软雅黑" w:hAnsi="微软雅黑" w:eastAsia="微软雅黑"/>
          <w:sz w:val="21"/>
          <w:szCs w:val="24"/>
        </w:rPr>
      </w:pPr>
    </w:p>
    <w:p>
      <w:pPr>
        <w:spacing w:line="360" w:lineRule="auto"/>
        <w:rPr>
          <w:rFonts w:hint="eastAsia" w:ascii="微软雅黑" w:hAnsi="微软雅黑" w:eastAsia="微软雅黑"/>
          <w:sz w:val="18"/>
          <w:szCs w:val="18"/>
        </w:rPr>
      </w:pPr>
      <w:r>
        <w:rPr>
          <w:rFonts w:hint="eastAsia" w:ascii="微软雅黑" w:hAnsi="微软雅黑" w:eastAsia="微软雅黑"/>
          <w:sz w:val="18"/>
          <w:szCs w:val="18"/>
        </w:rPr>
        <w:t>*Please refer to the Chinese version for the contents of enrollment brochures!</w:t>
      </w:r>
    </w:p>
    <w:p>
      <w:pPr>
        <w:spacing w:line="360" w:lineRule="auto"/>
        <w:rPr>
          <w:rFonts w:hint="eastAsia" w:ascii="微软雅黑" w:hAnsi="微软雅黑" w:eastAsia="微软雅黑"/>
          <w:lang w:eastAsia="zh-CN"/>
        </w:rPr>
      </w:pPr>
    </w:p>
    <w:p>
      <w:pPr>
        <w:spacing w:line="360" w:lineRule="auto"/>
        <w:rPr>
          <w:rFonts w:hint="default" w:ascii="微软雅黑" w:hAnsi="微软雅黑" w:eastAsia="微软雅黑"/>
          <w:lang w:val="en-US" w:eastAsia="zh-CN"/>
        </w:rPr>
      </w:pPr>
      <w:r>
        <w:rPr>
          <w:rFonts w:hint="eastAsia" w:ascii="微软雅黑" w:hAnsi="微软雅黑" w:eastAsia="微软雅黑"/>
        </w:rPr>
        <w:t xml:space="preserve">                                                             </w:t>
      </w:r>
      <w:r>
        <w:rPr>
          <w:rFonts w:hint="eastAsia" w:ascii="微软雅黑" w:hAnsi="微软雅黑" w:eastAsia="微软雅黑"/>
          <w:sz w:val="18"/>
          <w:szCs w:val="18"/>
          <w:lang w:val="en-US" w:eastAsia="zh-CN"/>
        </w:rPr>
        <w:t xml:space="preserve">     </w:t>
      </w:r>
      <w:bookmarkStart w:id="3" w:name="OLE_LINK1"/>
      <w:r>
        <w:rPr>
          <w:rFonts w:hint="eastAsia" w:ascii="微软雅黑" w:hAnsi="微软雅黑" w:eastAsia="微软雅黑"/>
          <w:sz w:val="18"/>
          <w:szCs w:val="18"/>
          <w:lang w:val="en-US" w:eastAsia="zh-CN"/>
        </w:rPr>
        <w:t xml:space="preserve">    </w:t>
      </w:r>
      <w:r>
        <w:rPr>
          <w:rFonts w:hint="eastAsia" w:ascii="微软雅黑" w:hAnsi="微软雅黑" w:eastAsia="微软雅黑"/>
          <w:sz w:val="18"/>
          <w:szCs w:val="18"/>
        </w:rPr>
        <w:t xml:space="preserve"> </w:t>
      </w:r>
      <w:bookmarkStart w:id="4" w:name="OLE_LINK4"/>
      <w:r>
        <w:rPr>
          <w:rFonts w:hint="eastAsia" w:ascii="微软雅黑" w:hAnsi="微软雅黑" w:eastAsia="微软雅黑"/>
          <w:sz w:val="18"/>
          <w:szCs w:val="18"/>
        </w:rPr>
        <w:t xml:space="preserve"> </w:t>
      </w:r>
      <w:r>
        <w:rPr>
          <w:rFonts w:hint="eastAsia" w:ascii="微软雅黑" w:hAnsi="微软雅黑" w:eastAsia="微软雅黑"/>
          <w:sz w:val="18"/>
          <w:szCs w:val="18"/>
          <w:lang w:val="en-US" w:eastAsia="zh-CN"/>
        </w:rPr>
        <w:t>January</w:t>
      </w:r>
      <w:r>
        <w:rPr>
          <w:rFonts w:hint="eastAsia" w:ascii="微软雅黑" w:hAnsi="微软雅黑" w:eastAsia="微软雅黑"/>
          <w:sz w:val="18"/>
          <w:szCs w:val="18"/>
        </w:rPr>
        <w:t xml:space="preserve"> </w:t>
      </w:r>
      <w:r>
        <w:rPr>
          <w:rFonts w:hint="eastAsia" w:ascii="微软雅黑" w:hAnsi="微软雅黑" w:eastAsia="微软雅黑"/>
          <w:sz w:val="18"/>
          <w:szCs w:val="18"/>
          <w:lang w:val="en-US" w:eastAsia="zh-CN"/>
        </w:rPr>
        <w:t>-2022</w:t>
      </w:r>
      <w:bookmarkEnd w:id="3"/>
      <w:bookmarkEnd w:id="4"/>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宋体.Ё...">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F5E4E0"/>
    <w:multiLevelType w:val="multilevel"/>
    <w:tmpl w:val="C8F5E4E0"/>
    <w:lvl w:ilvl="0" w:tentative="0">
      <w:start w:val="1"/>
      <w:numFmt w:val="upperRoman"/>
      <w:lvlText w:val="%1、"/>
      <w:lvlJc w:val="left"/>
      <w:pPr>
        <w:ind w:left="420" w:hanging="420"/>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FC816EA"/>
    <w:multiLevelType w:val="multilevel"/>
    <w:tmpl w:val="3FC816E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35A27DB"/>
    <w:multiLevelType w:val="multilevel"/>
    <w:tmpl w:val="435A27D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3C90056"/>
    <w:multiLevelType w:val="multilevel"/>
    <w:tmpl w:val="53C9005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38763AF"/>
    <w:multiLevelType w:val="multilevel"/>
    <w:tmpl w:val="738763A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0A"/>
    <w:rsid w:val="000170A7"/>
    <w:rsid w:val="00020D28"/>
    <w:rsid w:val="00030964"/>
    <w:rsid w:val="00035ACC"/>
    <w:rsid w:val="00037E95"/>
    <w:rsid w:val="0004149E"/>
    <w:rsid w:val="00061C84"/>
    <w:rsid w:val="00071CE0"/>
    <w:rsid w:val="00074271"/>
    <w:rsid w:val="000744BE"/>
    <w:rsid w:val="00074664"/>
    <w:rsid w:val="00080841"/>
    <w:rsid w:val="00092ECD"/>
    <w:rsid w:val="0009519B"/>
    <w:rsid w:val="000953A2"/>
    <w:rsid w:val="000A0161"/>
    <w:rsid w:val="000C643A"/>
    <w:rsid w:val="000F6A90"/>
    <w:rsid w:val="00106862"/>
    <w:rsid w:val="00110E68"/>
    <w:rsid w:val="00113956"/>
    <w:rsid w:val="00121239"/>
    <w:rsid w:val="0014388C"/>
    <w:rsid w:val="00191085"/>
    <w:rsid w:val="00193A86"/>
    <w:rsid w:val="001A02BC"/>
    <w:rsid w:val="001B0905"/>
    <w:rsid w:val="001B79CB"/>
    <w:rsid w:val="001C1E6D"/>
    <w:rsid w:val="001C7F54"/>
    <w:rsid w:val="001D1392"/>
    <w:rsid w:val="001E55DF"/>
    <w:rsid w:val="001F017B"/>
    <w:rsid w:val="001F36D8"/>
    <w:rsid w:val="00202179"/>
    <w:rsid w:val="00214235"/>
    <w:rsid w:val="0025247F"/>
    <w:rsid w:val="0025544A"/>
    <w:rsid w:val="0028017F"/>
    <w:rsid w:val="002A20E8"/>
    <w:rsid w:val="002B702A"/>
    <w:rsid w:val="002D22C6"/>
    <w:rsid w:val="002D64E3"/>
    <w:rsid w:val="002E615D"/>
    <w:rsid w:val="003027DA"/>
    <w:rsid w:val="003036C8"/>
    <w:rsid w:val="00345046"/>
    <w:rsid w:val="00345161"/>
    <w:rsid w:val="0034549A"/>
    <w:rsid w:val="00355CD4"/>
    <w:rsid w:val="00357334"/>
    <w:rsid w:val="0037307B"/>
    <w:rsid w:val="003777B5"/>
    <w:rsid w:val="003902BF"/>
    <w:rsid w:val="003906D9"/>
    <w:rsid w:val="0039219C"/>
    <w:rsid w:val="00394EFF"/>
    <w:rsid w:val="003A0C3B"/>
    <w:rsid w:val="003A758A"/>
    <w:rsid w:val="003B5722"/>
    <w:rsid w:val="003C256E"/>
    <w:rsid w:val="003D4AA3"/>
    <w:rsid w:val="003F1A7F"/>
    <w:rsid w:val="003F2DA7"/>
    <w:rsid w:val="003F3E9A"/>
    <w:rsid w:val="003F5BF0"/>
    <w:rsid w:val="00400102"/>
    <w:rsid w:val="00400E38"/>
    <w:rsid w:val="0040255B"/>
    <w:rsid w:val="00403C83"/>
    <w:rsid w:val="00403C8C"/>
    <w:rsid w:val="004068E6"/>
    <w:rsid w:val="00411EE7"/>
    <w:rsid w:val="0042550C"/>
    <w:rsid w:val="00440A08"/>
    <w:rsid w:val="0045112E"/>
    <w:rsid w:val="00451614"/>
    <w:rsid w:val="004559B1"/>
    <w:rsid w:val="0046385A"/>
    <w:rsid w:val="00463D5D"/>
    <w:rsid w:val="004723C1"/>
    <w:rsid w:val="004739FD"/>
    <w:rsid w:val="00476F61"/>
    <w:rsid w:val="00477674"/>
    <w:rsid w:val="0049563D"/>
    <w:rsid w:val="00495A2C"/>
    <w:rsid w:val="00495EAC"/>
    <w:rsid w:val="004B05DD"/>
    <w:rsid w:val="004C2EBE"/>
    <w:rsid w:val="004C4EF2"/>
    <w:rsid w:val="004D0CB0"/>
    <w:rsid w:val="004D244B"/>
    <w:rsid w:val="005122A9"/>
    <w:rsid w:val="00524F5D"/>
    <w:rsid w:val="0052506B"/>
    <w:rsid w:val="00530ADE"/>
    <w:rsid w:val="00533B13"/>
    <w:rsid w:val="00555AE9"/>
    <w:rsid w:val="005641A6"/>
    <w:rsid w:val="005710E7"/>
    <w:rsid w:val="005863CE"/>
    <w:rsid w:val="00591F15"/>
    <w:rsid w:val="00596078"/>
    <w:rsid w:val="005A4176"/>
    <w:rsid w:val="005A4E4F"/>
    <w:rsid w:val="005B094E"/>
    <w:rsid w:val="005B3243"/>
    <w:rsid w:val="005D4994"/>
    <w:rsid w:val="005D7517"/>
    <w:rsid w:val="005F504E"/>
    <w:rsid w:val="00601F8C"/>
    <w:rsid w:val="006130B6"/>
    <w:rsid w:val="006235EA"/>
    <w:rsid w:val="00627304"/>
    <w:rsid w:val="00635823"/>
    <w:rsid w:val="00636E64"/>
    <w:rsid w:val="00651C44"/>
    <w:rsid w:val="00666B36"/>
    <w:rsid w:val="0068148B"/>
    <w:rsid w:val="00694B9C"/>
    <w:rsid w:val="006A0AE5"/>
    <w:rsid w:val="006E3A28"/>
    <w:rsid w:val="006F2026"/>
    <w:rsid w:val="006F5212"/>
    <w:rsid w:val="007043C3"/>
    <w:rsid w:val="0071376A"/>
    <w:rsid w:val="00714900"/>
    <w:rsid w:val="007249AE"/>
    <w:rsid w:val="00746477"/>
    <w:rsid w:val="00746A65"/>
    <w:rsid w:val="00762221"/>
    <w:rsid w:val="00762DCB"/>
    <w:rsid w:val="00792985"/>
    <w:rsid w:val="00795728"/>
    <w:rsid w:val="00796F85"/>
    <w:rsid w:val="007B71C5"/>
    <w:rsid w:val="007B77D4"/>
    <w:rsid w:val="007D2559"/>
    <w:rsid w:val="007F485F"/>
    <w:rsid w:val="00803B39"/>
    <w:rsid w:val="00803D04"/>
    <w:rsid w:val="00805D7D"/>
    <w:rsid w:val="00812C02"/>
    <w:rsid w:val="0081316B"/>
    <w:rsid w:val="0082542A"/>
    <w:rsid w:val="0083632F"/>
    <w:rsid w:val="0084154B"/>
    <w:rsid w:val="00844DC6"/>
    <w:rsid w:val="00853078"/>
    <w:rsid w:val="00860512"/>
    <w:rsid w:val="00876851"/>
    <w:rsid w:val="008860A4"/>
    <w:rsid w:val="008861BF"/>
    <w:rsid w:val="0089754C"/>
    <w:rsid w:val="008A47E5"/>
    <w:rsid w:val="008C2FEB"/>
    <w:rsid w:val="008C385F"/>
    <w:rsid w:val="008E72FF"/>
    <w:rsid w:val="009008B5"/>
    <w:rsid w:val="00902A33"/>
    <w:rsid w:val="00904A8A"/>
    <w:rsid w:val="009201BF"/>
    <w:rsid w:val="00933CF2"/>
    <w:rsid w:val="00943B7F"/>
    <w:rsid w:val="009444C4"/>
    <w:rsid w:val="009531C1"/>
    <w:rsid w:val="009559CC"/>
    <w:rsid w:val="00963AA3"/>
    <w:rsid w:val="0096672C"/>
    <w:rsid w:val="00974471"/>
    <w:rsid w:val="00974705"/>
    <w:rsid w:val="00975730"/>
    <w:rsid w:val="009954B8"/>
    <w:rsid w:val="0099619E"/>
    <w:rsid w:val="009964D5"/>
    <w:rsid w:val="009A1278"/>
    <w:rsid w:val="009A4BCD"/>
    <w:rsid w:val="009B1108"/>
    <w:rsid w:val="009B733D"/>
    <w:rsid w:val="009C2DC3"/>
    <w:rsid w:val="009D03DF"/>
    <w:rsid w:val="009D2635"/>
    <w:rsid w:val="009D49A3"/>
    <w:rsid w:val="009D7786"/>
    <w:rsid w:val="009D786E"/>
    <w:rsid w:val="009E4AD1"/>
    <w:rsid w:val="009E6F23"/>
    <w:rsid w:val="00A12DFA"/>
    <w:rsid w:val="00A1670F"/>
    <w:rsid w:val="00A21630"/>
    <w:rsid w:val="00A37B11"/>
    <w:rsid w:val="00A56290"/>
    <w:rsid w:val="00A62857"/>
    <w:rsid w:val="00A72DC1"/>
    <w:rsid w:val="00A8389F"/>
    <w:rsid w:val="00A83C73"/>
    <w:rsid w:val="00A952B2"/>
    <w:rsid w:val="00A9776D"/>
    <w:rsid w:val="00AB3ED4"/>
    <w:rsid w:val="00AB6D3A"/>
    <w:rsid w:val="00AB702B"/>
    <w:rsid w:val="00AD24C3"/>
    <w:rsid w:val="00AF3945"/>
    <w:rsid w:val="00AF5BCD"/>
    <w:rsid w:val="00AF7558"/>
    <w:rsid w:val="00B03D64"/>
    <w:rsid w:val="00B05E88"/>
    <w:rsid w:val="00B1573B"/>
    <w:rsid w:val="00B20FDD"/>
    <w:rsid w:val="00B258F4"/>
    <w:rsid w:val="00B51ABD"/>
    <w:rsid w:val="00B668ED"/>
    <w:rsid w:val="00B7131A"/>
    <w:rsid w:val="00B8426D"/>
    <w:rsid w:val="00BA2ECD"/>
    <w:rsid w:val="00BB16ED"/>
    <w:rsid w:val="00BB4FA0"/>
    <w:rsid w:val="00BC7343"/>
    <w:rsid w:val="00BE409A"/>
    <w:rsid w:val="00BE6A3E"/>
    <w:rsid w:val="00C01310"/>
    <w:rsid w:val="00C02C88"/>
    <w:rsid w:val="00C0418F"/>
    <w:rsid w:val="00C04ECE"/>
    <w:rsid w:val="00C22BC2"/>
    <w:rsid w:val="00C50E86"/>
    <w:rsid w:val="00C51BC8"/>
    <w:rsid w:val="00C65B86"/>
    <w:rsid w:val="00C65E64"/>
    <w:rsid w:val="00C7158E"/>
    <w:rsid w:val="00C71EC5"/>
    <w:rsid w:val="00C73BF1"/>
    <w:rsid w:val="00C80F93"/>
    <w:rsid w:val="00C94706"/>
    <w:rsid w:val="00CA5FDE"/>
    <w:rsid w:val="00CB669A"/>
    <w:rsid w:val="00CC3B53"/>
    <w:rsid w:val="00CD2191"/>
    <w:rsid w:val="00CD722E"/>
    <w:rsid w:val="00CE1352"/>
    <w:rsid w:val="00CF769B"/>
    <w:rsid w:val="00D01CB6"/>
    <w:rsid w:val="00D22E23"/>
    <w:rsid w:val="00D23C65"/>
    <w:rsid w:val="00D244AF"/>
    <w:rsid w:val="00D4323F"/>
    <w:rsid w:val="00D50D63"/>
    <w:rsid w:val="00D73A1E"/>
    <w:rsid w:val="00D759E8"/>
    <w:rsid w:val="00D82606"/>
    <w:rsid w:val="00D83A59"/>
    <w:rsid w:val="00D976F5"/>
    <w:rsid w:val="00D97CDB"/>
    <w:rsid w:val="00DA1468"/>
    <w:rsid w:val="00DA7AA5"/>
    <w:rsid w:val="00DB6791"/>
    <w:rsid w:val="00DD422F"/>
    <w:rsid w:val="00DE1726"/>
    <w:rsid w:val="00E06144"/>
    <w:rsid w:val="00E23520"/>
    <w:rsid w:val="00E23A40"/>
    <w:rsid w:val="00E44B55"/>
    <w:rsid w:val="00E45D99"/>
    <w:rsid w:val="00E47489"/>
    <w:rsid w:val="00E50EF2"/>
    <w:rsid w:val="00E527FE"/>
    <w:rsid w:val="00E77EEF"/>
    <w:rsid w:val="00E80EC2"/>
    <w:rsid w:val="00EA4194"/>
    <w:rsid w:val="00EA43DB"/>
    <w:rsid w:val="00EA6764"/>
    <w:rsid w:val="00EB57BD"/>
    <w:rsid w:val="00EB7A55"/>
    <w:rsid w:val="00ED627A"/>
    <w:rsid w:val="00EE2B3D"/>
    <w:rsid w:val="00EE2DAF"/>
    <w:rsid w:val="00EF0B7C"/>
    <w:rsid w:val="00F04A97"/>
    <w:rsid w:val="00F070B1"/>
    <w:rsid w:val="00F07321"/>
    <w:rsid w:val="00F26175"/>
    <w:rsid w:val="00F4287B"/>
    <w:rsid w:val="00F47B85"/>
    <w:rsid w:val="00F575AA"/>
    <w:rsid w:val="00F629C6"/>
    <w:rsid w:val="00F653B3"/>
    <w:rsid w:val="00F66BC7"/>
    <w:rsid w:val="00F85353"/>
    <w:rsid w:val="00F867EE"/>
    <w:rsid w:val="00F87AA4"/>
    <w:rsid w:val="00F94AD0"/>
    <w:rsid w:val="00F97ECD"/>
    <w:rsid w:val="00FA436A"/>
    <w:rsid w:val="00FA6828"/>
    <w:rsid w:val="00FD1AFA"/>
    <w:rsid w:val="00FE5112"/>
    <w:rsid w:val="00FF215B"/>
    <w:rsid w:val="00FF7FD7"/>
    <w:rsid w:val="018A578C"/>
    <w:rsid w:val="01F547DC"/>
    <w:rsid w:val="022546F3"/>
    <w:rsid w:val="02646CC5"/>
    <w:rsid w:val="06D173A6"/>
    <w:rsid w:val="072A758D"/>
    <w:rsid w:val="07E477FF"/>
    <w:rsid w:val="08852122"/>
    <w:rsid w:val="08C4634F"/>
    <w:rsid w:val="0A881001"/>
    <w:rsid w:val="0B2E0E4F"/>
    <w:rsid w:val="0B333789"/>
    <w:rsid w:val="0C812FD6"/>
    <w:rsid w:val="0D7C07C8"/>
    <w:rsid w:val="1021722E"/>
    <w:rsid w:val="10AB1387"/>
    <w:rsid w:val="10BA6AA7"/>
    <w:rsid w:val="10CA40DF"/>
    <w:rsid w:val="11386452"/>
    <w:rsid w:val="11CC3989"/>
    <w:rsid w:val="13271549"/>
    <w:rsid w:val="144226FC"/>
    <w:rsid w:val="15C44810"/>
    <w:rsid w:val="16640279"/>
    <w:rsid w:val="17D06C8D"/>
    <w:rsid w:val="184F27D7"/>
    <w:rsid w:val="1CAA6C57"/>
    <w:rsid w:val="1DA307B0"/>
    <w:rsid w:val="1E704F5F"/>
    <w:rsid w:val="212F36B8"/>
    <w:rsid w:val="218F1E69"/>
    <w:rsid w:val="2264311D"/>
    <w:rsid w:val="23F3370C"/>
    <w:rsid w:val="25362CBC"/>
    <w:rsid w:val="26ED58E9"/>
    <w:rsid w:val="29251DC9"/>
    <w:rsid w:val="297A6A82"/>
    <w:rsid w:val="2A75735E"/>
    <w:rsid w:val="2B9E0D06"/>
    <w:rsid w:val="2CB81174"/>
    <w:rsid w:val="2ED97560"/>
    <w:rsid w:val="300A6C8A"/>
    <w:rsid w:val="31E41EA4"/>
    <w:rsid w:val="33792F85"/>
    <w:rsid w:val="3549375A"/>
    <w:rsid w:val="3689453D"/>
    <w:rsid w:val="36D92CBC"/>
    <w:rsid w:val="3702265F"/>
    <w:rsid w:val="38A749F9"/>
    <w:rsid w:val="39D61DB2"/>
    <w:rsid w:val="39F7394A"/>
    <w:rsid w:val="3AE66C61"/>
    <w:rsid w:val="401E41C1"/>
    <w:rsid w:val="411F37DA"/>
    <w:rsid w:val="422C4D54"/>
    <w:rsid w:val="42CC5123"/>
    <w:rsid w:val="433E7909"/>
    <w:rsid w:val="43961960"/>
    <w:rsid w:val="439F5BD0"/>
    <w:rsid w:val="43DA7D15"/>
    <w:rsid w:val="44E05C39"/>
    <w:rsid w:val="462A6D6D"/>
    <w:rsid w:val="46D97E7E"/>
    <w:rsid w:val="481A78D6"/>
    <w:rsid w:val="496F0FD9"/>
    <w:rsid w:val="4AD6754D"/>
    <w:rsid w:val="4B3E606D"/>
    <w:rsid w:val="4C372C23"/>
    <w:rsid w:val="4DBC24C9"/>
    <w:rsid w:val="4DEB43DD"/>
    <w:rsid w:val="4EF42EFC"/>
    <w:rsid w:val="533D7B70"/>
    <w:rsid w:val="54AF00E6"/>
    <w:rsid w:val="55426985"/>
    <w:rsid w:val="5641679F"/>
    <w:rsid w:val="56973B93"/>
    <w:rsid w:val="588C59EE"/>
    <w:rsid w:val="58E74AD3"/>
    <w:rsid w:val="598E22E1"/>
    <w:rsid w:val="5B833E21"/>
    <w:rsid w:val="5C5B4877"/>
    <w:rsid w:val="5FCB0625"/>
    <w:rsid w:val="607423E9"/>
    <w:rsid w:val="624563E1"/>
    <w:rsid w:val="64BE2467"/>
    <w:rsid w:val="65A50BC6"/>
    <w:rsid w:val="65B255D0"/>
    <w:rsid w:val="664A7528"/>
    <w:rsid w:val="66A03B74"/>
    <w:rsid w:val="66A509BD"/>
    <w:rsid w:val="67F1761C"/>
    <w:rsid w:val="67F50BFF"/>
    <w:rsid w:val="67FE3AE0"/>
    <w:rsid w:val="69406F0F"/>
    <w:rsid w:val="694601B2"/>
    <w:rsid w:val="6AFA397B"/>
    <w:rsid w:val="6B52298C"/>
    <w:rsid w:val="6B93394F"/>
    <w:rsid w:val="6C071FC2"/>
    <w:rsid w:val="6D8D6486"/>
    <w:rsid w:val="6DAC039F"/>
    <w:rsid w:val="6DDD29AE"/>
    <w:rsid w:val="6DF83734"/>
    <w:rsid w:val="707C2AED"/>
    <w:rsid w:val="72F43955"/>
    <w:rsid w:val="730240F4"/>
    <w:rsid w:val="74A84B61"/>
    <w:rsid w:val="75C11F27"/>
    <w:rsid w:val="7716278E"/>
    <w:rsid w:val="79B637C5"/>
    <w:rsid w:val="7CCB5FED"/>
    <w:rsid w:val="7CEE7286"/>
    <w:rsid w:val="7D6D00EC"/>
    <w:rsid w:val="7E3E6411"/>
    <w:rsid w:val="7EC10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99" w:semiHidden="0" w:name="heading 4"/>
    <w:lsdException w:qFormat="1" w:uiPriority="9" w:semiHidden="0"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4"/>
      <w:lang w:val="en-US" w:eastAsia="zh-CN" w:bidi="ar-SA"/>
    </w:rPr>
  </w:style>
  <w:style w:type="paragraph" w:styleId="2">
    <w:name w:val="heading 1"/>
    <w:basedOn w:val="1"/>
    <w:next w:val="1"/>
    <w:link w:val="31"/>
    <w:qFormat/>
    <w:uiPriority w:val="0"/>
    <w:pPr>
      <w:keepNext/>
      <w:keepLines/>
      <w:spacing w:before="340" w:after="330" w:line="578" w:lineRule="auto"/>
      <w:outlineLvl w:val="0"/>
    </w:pPr>
    <w:rPr>
      <w:rFonts w:cs="Times New Roman"/>
      <w:b/>
      <w:bCs/>
      <w:kern w:val="44"/>
      <w:sz w:val="44"/>
      <w:szCs w:val="44"/>
    </w:rPr>
  </w:style>
  <w:style w:type="paragraph" w:styleId="3">
    <w:name w:val="heading 2"/>
    <w:basedOn w:val="1"/>
    <w:next w:val="1"/>
    <w:link w:val="32"/>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3"/>
    <w:unhideWhenUsed/>
    <w:qFormat/>
    <w:uiPriority w:val="9"/>
    <w:pPr>
      <w:keepNext/>
      <w:keepLines/>
      <w:spacing w:before="260" w:after="260" w:line="416" w:lineRule="auto"/>
      <w:outlineLvl w:val="2"/>
    </w:pPr>
    <w:rPr>
      <w:rFonts w:cs="Times New Roman"/>
      <w:b/>
      <w:bCs/>
      <w:sz w:val="32"/>
      <w:szCs w:val="32"/>
    </w:rPr>
  </w:style>
  <w:style w:type="paragraph" w:styleId="5">
    <w:name w:val="heading 4"/>
    <w:basedOn w:val="1"/>
    <w:next w:val="1"/>
    <w:link w:val="34"/>
    <w:unhideWhenUsed/>
    <w:qFormat/>
    <w:uiPriority w:val="9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5"/>
    <w:unhideWhenUsed/>
    <w:qFormat/>
    <w:uiPriority w:val="9"/>
    <w:pPr>
      <w:keepNext/>
      <w:keepLines/>
      <w:spacing w:before="280" w:after="290" w:line="376" w:lineRule="auto"/>
      <w:outlineLvl w:val="4"/>
    </w:pPr>
    <w:rPr>
      <w:rFonts w:cs="Times New Roman"/>
      <w:b/>
      <w:bCs/>
      <w:sz w:val="28"/>
      <w:szCs w:val="28"/>
    </w:rPr>
  </w:style>
  <w:style w:type="paragraph" w:styleId="7">
    <w:name w:val="heading 6"/>
    <w:basedOn w:val="1"/>
    <w:next w:val="1"/>
    <w:link w:val="36"/>
    <w:qFormat/>
    <w:uiPriority w:val="9"/>
    <w:pPr>
      <w:keepNext/>
      <w:keepLines/>
      <w:spacing w:before="240" w:after="64" w:line="320" w:lineRule="auto"/>
      <w:outlineLvl w:val="5"/>
    </w:pPr>
    <w:rPr>
      <w:rFonts w:ascii="Calibri Light" w:hAnsi="Calibri Light" w:cs="Times New Roman"/>
      <w:b/>
      <w:bCs/>
      <w:sz w:val="2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8">
    <w:name w:val="caption"/>
    <w:basedOn w:val="1"/>
    <w:next w:val="1"/>
    <w:qFormat/>
    <w:uiPriority w:val="35"/>
    <w:rPr>
      <w:rFonts w:ascii="Calibri Light" w:hAnsi="Calibri Light" w:eastAsia="黑体" w:cs="Times New Roman"/>
      <w:sz w:val="20"/>
      <w:szCs w:val="20"/>
    </w:rPr>
  </w:style>
  <w:style w:type="paragraph" w:styleId="9">
    <w:name w:val="Body Text"/>
    <w:basedOn w:val="1"/>
    <w:link w:val="46"/>
    <w:semiHidden/>
    <w:qFormat/>
    <w:uiPriority w:val="0"/>
    <w:pPr>
      <w:widowControl/>
      <w:jc w:val="left"/>
    </w:pPr>
    <w:rPr>
      <w:rFonts w:cs="Times New Roman"/>
      <w:kern w:val="0"/>
      <w:sz w:val="24"/>
      <w:szCs w:val="20"/>
      <w:lang w:eastAsia="en-US"/>
    </w:rPr>
  </w:style>
  <w:style w:type="paragraph" w:styleId="10">
    <w:name w:val="Date"/>
    <w:basedOn w:val="1"/>
    <w:next w:val="1"/>
    <w:link w:val="47"/>
    <w:semiHidden/>
    <w:unhideWhenUsed/>
    <w:qFormat/>
    <w:uiPriority w:val="99"/>
    <w:pPr>
      <w:ind w:left="100" w:leftChars="2500"/>
    </w:pPr>
  </w:style>
  <w:style w:type="paragraph" w:styleId="11">
    <w:name w:val="Balloon Text"/>
    <w:basedOn w:val="1"/>
    <w:link w:val="45"/>
    <w:unhideWhenUsed/>
    <w:qFormat/>
    <w:uiPriority w:val="99"/>
    <w:rPr>
      <w:sz w:val="18"/>
      <w:szCs w:val="18"/>
    </w:rPr>
  </w:style>
  <w:style w:type="paragraph" w:styleId="12">
    <w:name w:val="footer"/>
    <w:basedOn w:val="1"/>
    <w:link w:val="43"/>
    <w:unhideWhenUsed/>
    <w:qFormat/>
    <w:uiPriority w:val="99"/>
    <w:pPr>
      <w:tabs>
        <w:tab w:val="center" w:pos="4153"/>
        <w:tab w:val="right" w:pos="8306"/>
      </w:tabs>
      <w:snapToGrid w:val="0"/>
      <w:jc w:val="left"/>
    </w:pPr>
    <w:rPr>
      <w:sz w:val="18"/>
      <w:szCs w:val="18"/>
    </w:rPr>
  </w:style>
  <w:style w:type="paragraph" w:styleId="13">
    <w:name w:val="header"/>
    <w:basedOn w:val="1"/>
    <w:link w:val="42"/>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5">
    <w:name w:val="Title"/>
    <w:basedOn w:val="2"/>
    <w:next w:val="1"/>
    <w:link w:val="37"/>
    <w:qFormat/>
    <w:uiPriority w:val="10"/>
    <w:pPr>
      <w:spacing w:before="360" w:after="120" w:line="360" w:lineRule="auto"/>
      <w:jc w:val="center"/>
    </w:pPr>
    <w:rPr>
      <w:rFonts w:ascii="Calibri Light" w:hAnsi="Calibri Light"/>
      <w:bCs w:val="0"/>
      <w:sz w:val="36"/>
      <w:szCs w:val="32"/>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22"/>
    <w:rPr>
      <w:b/>
      <w:bCs/>
    </w:rPr>
  </w:style>
  <w:style w:type="character" w:styleId="20">
    <w:name w:val="Emphasis"/>
    <w:qFormat/>
    <w:uiPriority w:val="20"/>
    <w:rPr>
      <w:rFonts w:eastAsia="黑体"/>
      <w:color w:val="000000"/>
      <w:sz w:val="28"/>
    </w:rPr>
  </w:style>
  <w:style w:type="character" w:styleId="21">
    <w:name w:val="Hyperlink"/>
    <w:basedOn w:val="18"/>
    <w:unhideWhenUsed/>
    <w:qFormat/>
    <w:uiPriority w:val="99"/>
    <w:rPr>
      <w:color w:val="0000FF" w:themeColor="hyperlink"/>
      <w:u w:val="single"/>
      <w14:textFill>
        <w14:solidFill>
          <w14:schemeClr w14:val="hlink"/>
        </w14:solidFill>
      </w14:textFill>
    </w:rPr>
  </w:style>
  <w:style w:type="paragraph" w:customStyle="1" w:styleId="22">
    <w:name w:val="Si_表格"/>
    <w:basedOn w:val="1"/>
    <w:link w:val="23"/>
    <w:qFormat/>
    <w:uiPriority w:val="0"/>
    <w:pPr>
      <w:jc w:val="center"/>
    </w:pPr>
    <w:rPr>
      <w:rFonts w:ascii="Arial" w:hAnsi="Arial" w:cs="Arial"/>
      <w:szCs w:val="28"/>
    </w:rPr>
  </w:style>
  <w:style w:type="character" w:customStyle="1" w:styleId="23">
    <w:name w:val="Si_表格 Char"/>
    <w:basedOn w:val="18"/>
    <w:link w:val="22"/>
    <w:qFormat/>
    <w:uiPriority w:val="0"/>
    <w:rPr>
      <w:rFonts w:ascii="Arial" w:hAnsi="Arial" w:eastAsia="宋体" w:cs="Arial"/>
      <w:szCs w:val="28"/>
    </w:rPr>
  </w:style>
  <w:style w:type="paragraph" w:customStyle="1" w:styleId="24">
    <w:name w:val="test"/>
    <w:basedOn w:val="1"/>
    <w:link w:val="25"/>
    <w:qFormat/>
    <w:uiPriority w:val="0"/>
    <w:pPr>
      <w:spacing w:line="360" w:lineRule="auto"/>
      <w:ind w:firstLine="480" w:firstLineChars="200"/>
    </w:pPr>
    <w:rPr>
      <w:rFonts w:cs="Times New Roman" w:eastAsiaTheme="minorEastAsia"/>
      <w:color w:val="000000"/>
      <w:sz w:val="24"/>
    </w:rPr>
  </w:style>
  <w:style w:type="character" w:customStyle="1" w:styleId="25">
    <w:name w:val="test Char"/>
    <w:basedOn w:val="18"/>
    <w:link w:val="24"/>
    <w:qFormat/>
    <w:uiPriority w:val="0"/>
    <w:rPr>
      <w:rFonts w:ascii="Times New Roman" w:hAnsi="Times New Roman" w:cs="Times New Roman"/>
      <w:color w:val="000000"/>
      <w:sz w:val="24"/>
      <w:szCs w:val="24"/>
    </w:rPr>
  </w:style>
  <w:style w:type="paragraph" w:customStyle="1" w:styleId="26">
    <w:name w:val="Si_图片"/>
    <w:basedOn w:val="1"/>
    <w:link w:val="27"/>
    <w:qFormat/>
    <w:uiPriority w:val="0"/>
    <w:pPr>
      <w:jc w:val="center"/>
    </w:pPr>
    <w:rPr>
      <w:rFonts w:cs="Times New Roman" w:eastAsiaTheme="minorEastAsia"/>
      <w:color w:val="000000"/>
      <w:szCs w:val="21"/>
    </w:rPr>
  </w:style>
  <w:style w:type="character" w:customStyle="1" w:styleId="27">
    <w:name w:val="Si_图片 Char"/>
    <w:basedOn w:val="18"/>
    <w:link w:val="26"/>
    <w:qFormat/>
    <w:uiPriority w:val="0"/>
    <w:rPr>
      <w:rFonts w:ascii="Times New Roman" w:hAnsi="Times New Roman" w:cs="Times New Roman"/>
      <w:color w:val="000000"/>
      <w:szCs w:val="21"/>
    </w:rPr>
  </w:style>
  <w:style w:type="paragraph" w:customStyle="1" w:styleId="28">
    <w:name w:val="Table Paragraph"/>
    <w:basedOn w:val="1"/>
    <w:qFormat/>
    <w:uiPriority w:val="1"/>
    <w:pPr>
      <w:autoSpaceDE w:val="0"/>
      <w:autoSpaceDN w:val="0"/>
      <w:adjustRightInd w:val="0"/>
      <w:spacing w:line="360" w:lineRule="auto"/>
      <w:jc w:val="center"/>
    </w:pPr>
    <w:rPr>
      <w:rFonts w:eastAsia="黑体" w:cs="Times New Roman"/>
      <w:kern w:val="0"/>
      <w:sz w:val="44"/>
    </w:rPr>
  </w:style>
  <w:style w:type="character" w:customStyle="1" w:styleId="29">
    <w:name w:val="书籍标题1"/>
    <w:qFormat/>
    <w:uiPriority w:val="33"/>
    <w:rPr>
      <w:rFonts w:eastAsia="黑体"/>
      <w:b/>
      <w:bCs/>
      <w:color w:val="auto"/>
      <w:spacing w:val="5"/>
      <w:sz w:val="18"/>
    </w:rPr>
  </w:style>
  <w:style w:type="paragraph" w:customStyle="1" w:styleId="30">
    <w:name w:val="大标题"/>
    <w:basedOn w:val="1"/>
    <w:next w:val="1"/>
    <w:qFormat/>
    <w:uiPriority w:val="0"/>
    <w:pPr>
      <w:spacing w:line="360" w:lineRule="auto"/>
      <w:ind w:firstLine="560" w:firstLineChars="200"/>
      <w:jc w:val="center"/>
    </w:pPr>
    <w:rPr>
      <w:rFonts w:cs="Times New Roman"/>
      <w:b/>
      <w:sz w:val="52"/>
      <w:szCs w:val="28"/>
    </w:rPr>
  </w:style>
  <w:style w:type="character" w:customStyle="1" w:styleId="31">
    <w:name w:val="标题 1 Char"/>
    <w:basedOn w:val="18"/>
    <w:link w:val="2"/>
    <w:qFormat/>
    <w:uiPriority w:val="0"/>
    <w:rPr>
      <w:rFonts w:ascii="Times New Roman" w:hAnsi="Times New Roman" w:eastAsia="宋体" w:cs="Times New Roman"/>
      <w:b/>
      <w:bCs/>
      <w:kern w:val="44"/>
      <w:sz w:val="44"/>
      <w:szCs w:val="44"/>
    </w:rPr>
  </w:style>
  <w:style w:type="character" w:customStyle="1" w:styleId="32">
    <w:name w:val="标题 2 Char"/>
    <w:basedOn w:val="18"/>
    <w:link w:val="3"/>
    <w:qFormat/>
    <w:uiPriority w:val="0"/>
    <w:rPr>
      <w:rFonts w:asciiTheme="majorHAnsi" w:hAnsiTheme="majorHAnsi" w:eastAsiaTheme="majorEastAsia" w:cstheme="majorBidi"/>
      <w:b/>
      <w:bCs/>
      <w:sz w:val="32"/>
      <w:szCs w:val="32"/>
    </w:rPr>
  </w:style>
  <w:style w:type="character" w:customStyle="1" w:styleId="33">
    <w:name w:val="标题 3 Char"/>
    <w:basedOn w:val="18"/>
    <w:link w:val="4"/>
    <w:qFormat/>
    <w:uiPriority w:val="9"/>
    <w:rPr>
      <w:rFonts w:ascii="Times New Roman" w:hAnsi="Times New Roman" w:eastAsia="宋体" w:cs="Times New Roman"/>
      <w:b/>
      <w:bCs/>
      <w:sz w:val="32"/>
      <w:szCs w:val="32"/>
    </w:rPr>
  </w:style>
  <w:style w:type="character" w:customStyle="1" w:styleId="34">
    <w:name w:val="标题 4 Char"/>
    <w:basedOn w:val="18"/>
    <w:link w:val="5"/>
    <w:qFormat/>
    <w:uiPriority w:val="99"/>
    <w:rPr>
      <w:rFonts w:asciiTheme="majorHAnsi" w:hAnsiTheme="majorHAnsi" w:eastAsiaTheme="majorEastAsia" w:cstheme="majorBidi"/>
      <w:b/>
      <w:bCs/>
      <w:sz w:val="28"/>
      <w:szCs w:val="28"/>
    </w:rPr>
  </w:style>
  <w:style w:type="character" w:customStyle="1" w:styleId="35">
    <w:name w:val="标题 5 Char"/>
    <w:basedOn w:val="18"/>
    <w:link w:val="6"/>
    <w:qFormat/>
    <w:uiPriority w:val="9"/>
    <w:rPr>
      <w:rFonts w:ascii="Times New Roman" w:hAnsi="Times New Roman" w:eastAsia="宋体" w:cs="Times New Roman"/>
      <w:b/>
      <w:bCs/>
      <w:sz w:val="28"/>
      <w:szCs w:val="28"/>
    </w:rPr>
  </w:style>
  <w:style w:type="character" w:customStyle="1" w:styleId="36">
    <w:name w:val="标题 6 Char"/>
    <w:basedOn w:val="18"/>
    <w:link w:val="7"/>
    <w:qFormat/>
    <w:uiPriority w:val="9"/>
    <w:rPr>
      <w:rFonts w:ascii="Calibri Light" w:hAnsi="Calibri Light" w:eastAsia="宋体" w:cs="Times New Roman"/>
      <w:b/>
      <w:bCs/>
      <w:sz w:val="24"/>
      <w:szCs w:val="24"/>
    </w:rPr>
  </w:style>
  <w:style w:type="character" w:customStyle="1" w:styleId="37">
    <w:name w:val="标题 Char"/>
    <w:basedOn w:val="18"/>
    <w:link w:val="15"/>
    <w:qFormat/>
    <w:uiPriority w:val="10"/>
    <w:rPr>
      <w:rFonts w:ascii="Calibri Light" w:hAnsi="Calibri Light" w:eastAsia="宋体" w:cs="Times New Roman"/>
      <w:b/>
      <w:kern w:val="44"/>
      <w:sz w:val="36"/>
      <w:szCs w:val="32"/>
    </w:rPr>
  </w:style>
  <w:style w:type="paragraph" w:customStyle="1" w:styleId="38">
    <w:name w:val="列出段落1"/>
    <w:basedOn w:val="1"/>
    <w:qFormat/>
    <w:uiPriority w:val="34"/>
    <w:pPr>
      <w:spacing w:line="360" w:lineRule="auto"/>
      <w:ind w:firstLine="420" w:firstLineChars="200"/>
      <w:jc w:val="left"/>
    </w:pPr>
    <w:rPr>
      <w:rFonts w:ascii="Calibri" w:hAnsi="Calibri" w:cs="Calibri"/>
      <w:szCs w:val="21"/>
    </w:rPr>
  </w:style>
  <w:style w:type="character" w:customStyle="1" w:styleId="39">
    <w:name w:val="不明显强调1"/>
    <w:qFormat/>
    <w:uiPriority w:val="19"/>
    <w:rPr>
      <w:i/>
      <w:iCs/>
      <w:color w:val="404040"/>
    </w:rPr>
  </w:style>
  <w:style w:type="character" w:customStyle="1" w:styleId="40">
    <w:name w:val="明显强调1"/>
    <w:qFormat/>
    <w:uiPriority w:val="21"/>
    <w:rPr>
      <w:i/>
      <w:iCs/>
      <w:color w:val="5B9BD5"/>
    </w:rPr>
  </w:style>
  <w:style w:type="paragraph" w:customStyle="1" w:styleId="41">
    <w:name w:val="TOC 标题1"/>
    <w:basedOn w:val="2"/>
    <w:next w:val="1"/>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character" w:customStyle="1" w:styleId="42">
    <w:name w:val="页眉 Char"/>
    <w:basedOn w:val="18"/>
    <w:link w:val="13"/>
    <w:qFormat/>
    <w:uiPriority w:val="99"/>
    <w:rPr>
      <w:rFonts w:ascii="Times New Roman" w:hAnsi="Times New Roman" w:eastAsia="宋体"/>
      <w:sz w:val="18"/>
      <w:szCs w:val="18"/>
    </w:rPr>
  </w:style>
  <w:style w:type="character" w:customStyle="1" w:styleId="43">
    <w:name w:val="页脚 Char"/>
    <w:basedOn w:val="18"/>
    <w:link w:val="12"/>
    <w:qFormat/>
    <w:uiPriority w:val="99"/>
    <w:rPr>
      <w:rFonts w:ascii="Times New Roman" w:hAnsi="Times New Roman" w:eastAsia="宋体"/>
      <w:sz w:val="18"/>
      <w:szCs w:val="18"/>
    </w:rPr>
  </w:style>
  <w:style w:type="paragraph" w:customStyle="1" w:styleId="44">
    <w:name w:val="Default"/>
    <w:qFormat/>
    <w:uiPriority w:val="0"/>
    <w:pPr>
      <w:widowControl w:val="0"/>
      <w:autoSpaceDE w:val="0"/>
      <w:autoSpaceDN w:val="0"/>
      <w:adjustRightInd w:val="0"/>
    </w:pPr>
    <w:rPr>
      <w:rFonts w:ascii="宋体.Ё..." w:eastAsia="宋体.Ё..." w:cs="宋体.Ё..." w:hAnsiTheme="minorHAnsi"/>
      <w:color w:val="000000"/>
      <w:sz w:val="24"/>
      <w:szCs w:val="24"/>
      <w:lang w:val="en-US" w:eastAsia="zh-CN" w:bidi="ar-SA"/>
    </w:rPr>
  </w:style>
  <w:style w:type="character" w:customStyle="1" w:styleId="45">
    <w:name w:val="批注框文本 Char"/>
    <w:basedOn w:val="18"/>
    <w:link w:val="11"/>
    <w:semiHidden/>
    <w:qFormat/>
    <w:uiPriority w:val="99"/>
    <w:rPr>
      <w:rFonts w:ascii="Times New Roman" w:hAnsi="Times New Roman" w:eastAsia="宋体"/>
      <w:sz w:val="18"/>
      <w:szCs w:val="18"/>
    </w:rPr>
  </w:style>
  <w:style w:type="character" w:customStyle="1" w:styleId="46">
    <w:name w:val="正文文本 Char"/>
    <w:basedOn w:val="18"/>
    <w:link w:val="9"/>
    <w:semiHidden/>
    <w:qFormat/>
    <w:uiPriority w:val="0"/>
    <w:rPr>
      <w:rFonts w:ascii="Times New Roman" w:hAnsi="Times New Roman" w:eastAsia="宋体" w:cs="Times New Roman"/>
      <w:kern w:val="0"/>
      <w:sz w:val="24"/>
      <w:szCs w:val="20"/>
      <w:lang w:eastAsia="en-US"/>
    </w:rPr>
  </w:style>
  <w:style w:type="character" w:customStyle="1" w:styleId="47">
    <w:name w:val="日期 Char"/>
    <w:basedOn w:val="18"/>
    <w:link w:val="10"/>
    <w:semiHidden/>
    <w:qFormat/>
    <w:uiPriority w:val="99"/>
    <w:rPr>
      <w:rFonts w:eastAsia="宋体" w:cstheme="minorBidi"/>
      <w:kern w:val="2"/>
      <w:sz w:val="21"/>
      <w:szCs w:val="24"/>
    </w:rPr>
  </w:style>
  <w:style w:type="paragraph" w:customStyle="1" w:styleId="48">
    <w:name w:val="List Paragraph1"/>
    <w:basedOn w:val="1"/>
    <w:qFormat/>
    <w:uiPriority w:val="34"/>
    <w:pPr>
      <w:spacing w:after="160" w:line="360" w:lineRule="auto"/>
      <w:ind w:firstLine="420" w:firstLineChars="200"/>
      <w:jc w:val="left"/>
    </w:pPr>
    <w:rPr>
      <w:rFonts w:ascii="Calibri" w:hAnsi="Calibri" w:cs="Calibri"/>
      <w:szCs w:val="21"/>
    </w:rPr>
  </w:style>
  <w:style w:type="paragraph" w:styleId="4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635076-237E-4629-B0E9-7919DF3E4E5E}">
  <ds:schemaRefs/>
</ds:datastoreItem>
</file>

<file path=docProps/app.xml><?xml version="1.0" encoding="utf-8"?>
<Properties xmlns="http://schemas.openxmlformats.org/officeDocument/2006/extended-properties" xmlns:vt="http://schemas.openxmlformats.org/officeDocument/2006/docPropsVTypes">
  <Template>Normal.dotm</Template>
  <Pages>5</Pages>
  <Words>1068</Words>
  <Characters>6244</Characters>
  <Lines>18</Lines>
  <Paragraphs>5</Paragraphs>
  <TotalTime>56</TotalTime>
  <ScaleCrop>false</ScaleCrop>
  <LinksUpToDate>false</LinksUpToDate>
  <CharactersWithSpaces>7381</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2017-08-11T07:37:00Z</dcterms:created>
  <dc:creator>kally</dc:creator>
  <cp:lastModifiedBy>Cherie </cp:lastModifiedBy>
  <cp:lastPrinted>2020-12-15T09:07:00Z</cp:lastPrinted>
  <dcterms:modified xsi:type="dcterms:W3CDTF">2022-01-26T08:40:34Z</dcterms:modified>
  <cp:revision>233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