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微软雅黑" w:cs="微软雅黑"/>
          <w:b/>
          <w:bCs/>
          <w:sz w:val="16"/>
          <w:szCs w:val="16"/>
          <w:lang w:val="en-US" w:eastAsia="zh-CN"/>
        </w:rPr>
      </w:pPr>
      <w:r>
        <w:rPr>
          <w:rFonts w:hint="eastAsia" w:ascii="微软雅黑" w:hAnsi="微软雅黑" w:eastAsia="微软雅黑" w:cs="微软雅黑"/>
          <w:b/>
          <w:bCs/>
          <w:sz w:val="16"/>
          <w:szCs w:val="16"/>
        </w:rPr>
        <w:t>Shanghai IC High Skilled Talent Training Bas</w:t>
      </w:r>
      <w:r>
        <w:rPr>
          <w:rFonts w:hint="eastAsia" w:ascii="微软雅黑" w:hAnsi="微软雅黑" w:eastAsia="微软雅黑" w:cs="微软雅黑"/>
          <w:b/>
          <w:bCs/>
          <w:sz w:val="16"/>
          <w:szCs w:val="16"/>
          <w:lang w:val="en-US" w:eastAsia="zh-CN"/>
        </w:rPr>
        <w:t>e</w:t>
      </w:r>
    </w:p>
    <w:p>
      <w:pPr>
        <w:rPr>
          <w:rFonts w:ascii="微软雅黑" w:hAnsi="微软雅黑" w:eastAsia="微软雅黑" w:cs="Arial"/>
          <w:b/>
          <w:sz w:val="16"/>
          <w:szCs w:val="16"/>
        </w:rPr>
      </w:pPr>
      <w:r>
        <w:rPr>
          <w:rFonts w:hint="eastAsia" w:ascii="微软雅黑" w:hAnsi="微软雅黑" w:eastAsia="微软雅黑" w:cs="微软雅黑"/>
          <w:b/>
          <w:bCs/>
          <w:sz w:val="16"/>
          <w:szCs w:val="16"/>
        </w:rPr>
        <w:t>Shanghai Silicon Intellectual Property Trading Center Co., Ltd</w:t>
      </w:r>
      <w:bookmarkStart w:id="0" w:name="_GoBack"/>
      <w:bookmarkEnd w:id="0"/>
    </w:p>
    <w:p>
      <w:pPr>
        <w:spacing w:after="0" w:line="276" w:lineRule="auto"/>
        <w:jc w:val="center"/>
        <w:rPr>
          <w:rFonts w:ascii="微软雅黑" w:hAnsi="微软雅黑" w:eastAsia="微软雅黑" w:cs="Arial"/>
          <w:b/>
          <w:sz w:val="24"/>
          <w:szCs w:val="24"/>
        </w:rPr>
      </w:pPr>
      <w:r>
        <w:rPr>
          <w:rFonts w:hint="eastAsia" w:ascii="微软雅黑" w:hAnsi="微软雅黑" w:eastAsia="微软雅黑" w:cs="Arial"/>
          <w:b/>
          <w:sz w:val="24"/>
          <w:szCs w:val="24"/>
          <w:lang w:val="en-US" w:eastAsia="zh-CN"/>
        </w:rPr>
        <w:t>Mirco-c</w:t>
      </w:r>
      <w:r>
        <w:rPr>
          <w:rFonts w:hint="eastAsia" w:ascii="微软雅黑" w:hAnsi="微软雅黑" w:eastAsia="微软雅黑" w:cs="Arial"/>
          <w:b/>
          <w:sz w:val="24"/>
          <w:szCs w:val="24"/>
        </w:rPr>
        <w:t>hip interface circuit simulation</w:t>
      </w:r>
      <w:r>
        <w:rPr>
          <w:rFonts w:hint="eastAsia" w:ascii="微软雅黑" w:hAnsi="微软雅黑" w:eastAsia="微软雅黑" w:cs="Arial"/>
          <w:b/>
          <w:sz w:val="24"/>
          <w:szCs w:val="24"/>
          <w:lang w:val="en-US" w:eastAsia="zh-CN"/>
        </w:rPr>
        <w:t xml:space="preserve"> and</w:t>
      </w:r>
      <w:r>
        <w:rPr>
          <w:rFonts w:hint="eastAsia" w:ascii="微软雅黑" w:hAnsi="微软雅黑" w:eastAsia="微软雅黑" w:cs="Arial"/>
          <w:b/>
          <w:sz w:val="24"/>
          <w:szCs w:val="24"/>
        </w:rPr>
        <w:t xml:space="preserve"> test</w:t>
      </w:r>
    </w:p>
    <w:p>
      <w:pPr>
        <w:spacing w:after="0" w:line="276" w:lineRule="auto"/>
        <w:jc w:val="center"/>
        <w:rPr>
          <w:rFonts w:ascii="微软雅黑" w:hAnsi="微软雅黑" w:eastAsia="微软雅黑" w:cs="Arial"/>
          <w:b/>
          <w:spacing w:val="60"/>
          <w:sz w:val="24"/>
          <w:szCs w:val="24"/>
        </w:rPr>
      </w:pPr>
      <w:r>
        <w:rPr>
          <w:rFonts w:hint="eastAsia" w:ascii="微软雅黑" w:hAnsi="微软雅黑" w:eastAsia="微软雅黑" w:cs="Arial"/>
          <w:b/>
          <w:sz w:val="24"/>
          <w:szCs w:val="24"/>
        </w:rPr>
        <w:t>Training and enrollment brochures</w:t>
      </w:r>
    </w:p>
    <w:p>
      <w:pPr>
        <w:pStyle w:val="48"/>
        <w:keepNext w:val="0"/>
        <w:keepLines w:val="0"/>
        <w:pageBreakBefore w:val="0"/>
        <w:numPr>
          <w:ilvl w:val="0"/>
          <w:numId w:val="1"/>
        </w:numPr>
        <w:kinsoku/>
        <w:wordWrap/>
        <w:overflowPunct/>
        <w:topLinePunct w:val="0"/>
        <w:autoSpaceDE/>
        <w:autoSpaceDN/>
        <w:bidi w:val="0"/>
        <w:adjustRightInd/>
        <w:snapToGrid/>
        <w:spacing w:after="0" w:line="360" w:lineRule="auto"/>
        <w:ind w:left="420" w:leftChars="0" w:hanging="420" w:firstLineChars="0"/>
        <w:textAlignment w:val="auto"/>
        <w:rPr>
          <w:rFonts w:ascii="微软雅黑" w:hAnsi="微软雅黑" w:eastAsia="微软雅黑" w:cs="Arial"/>
          <w:kern w:val="0"/>
          <w:sz w:val="18"/>
          <w:szCs w:val="18"/>
        </w:rPr>
      </w:pPr>
      <w:r>
        <w:rPr>
          <w:rFonts w:hint="eastAsia" w:ascii="微软雅黑" w:hAnsi="微软雅黑" w:eastAsia="微软雅黑" w:cs="Arial"/>
          <w:kern w:val="0"/>
          <w:sz w:val="18"/>
          <w:szCs w:val="18"/>
        </w:rPr>
        <w:t xml:space="preserve"> Training object</w:t>
      </w:r>
    </w:p>
    <w:p>
      <w:pPr>
        <w:pStyle w:val="48"/>
        <w:keepNext w:val="0"/>
        <w:keepLines w:val="0"/>
        <w:pageBreakBefore w:val="0"/>
        <w:numPr>
          <w:ilvl w:val="0"/>
          <w:numId w:val="0"/>
        </w:numPr>
        <w:kinsoku/>
        <w:wordWrap/>
        <w:overflowPunct/>
        <w:topLinePunct w:val="0"/>
        <w:autoSpaceDE/>
        <w:autoSpaceDN/>
        <w:bidi w:val="0"/>
        <w:adjustRightInd/>
        <w:snapToGrid/>
        <w:spacing w:after="0" w:line="360" w:lineRule="auto"/>
        <w:ind w:leftChars="0"/>
        <w:textAlignment w:val="auto"/>
        <w:rPr>
          <w:rFonts w:ascii="微软雅黑" w:hAnsi="微软雅黑" w:eastAsia="微软雅黑" w:cs="Arial"/>
          <w:kern w:val="0"/>
          <w:sz w:val="18"/>
          <w:szCs w:val="18"/>
        </w:rPr>
      </w:pPr>
      <w:r>
        <w:rPr>
          <w:rFonts w:hint="eastAsia" w:ascii="微软雅黑" w:hAnsi="微软雅黑" w:eastAsia="微软雅黑" w:cs="Arial"/>
          <w:kern w:val="0"/>
          <w:sz w:val="18"/>
          <w:szCs w:val="18"/>
          <w:lang w:val="en-US" w:eastAsia="zh-CN"/>
        </w:rPr>
        <w:t>1、</w:t>
      </w:r>
      <w:r>
        <w:rPr>
          <w:rFonts w:hint="eastAsia" w:ascii="微软雅黑" w:hAnsi="微软雅黑" w:eastAsia="微软雅黑" w:cs="Arial"/>
          <w:kern w:val="0"/>
          <w:sz w:val="18"/>
          <w:szCs w:val="18"/>
        </w:rPr>
        <w:t>Personnel engaged in integrated circuit design, manufacturing and other related industries</w:t>
      </w:r>
      <w:r>
        <w:rPr>
          <w:rFonts w:hint="eastAsia" w:ascii="微软雅黑" w:hAnsi="微软雅黑" w:eastAsia="微软雅黑"/>
          <w:sz w:val="18"/>
          <w:szCs w:val="18"/>
        </w:rPr>
        <w:t>(including fresh master's graduates)</w:t>
      </w:r>
      <w:r>
        <w:rPr>
          <w:rFonts w:hint="eastAsia" w:ascii="微软雅黑" w:hAnsi="微软雅黑" w:eastAsia="微软雅黑"/>
          <w:sz w:val="18"/>
          <w:szCs w:val="18"/>
          <w:lang w:val="en-US" w:eastAsia="zh-CN"/>
        </w:rPr>
        <w:t>.</w:t>
      </w:r>
    </w:p>
    <w:p>
      <w:pPr>
        <w:keepNext w:val="0"/>
        <w:keepLines w:val="0"/>
        <w:pageBreakBefore w:val="0"/>
        <w:kinsoku/>
        <w:wordWrap/>
        <w:overflowPunct/>
        <w:topLinePunct w:val="0"/>
        <w:autoSpaceDE/>
        <w:autoSpaceDN/>
        <w:bidi w:val="0"/>
        <w:adjustRightInd/>
        <w:snapToGrid/>
        <w:spacing w:after="0" w:line="360" w:lineRule="auto"/>
        <w:textAlignment w:val="auto"/>
        <w:rPr>
          <w:rFonts w:ascii="微软雅黑" w:hAnsi="微软雅黑" w:eastAsia="微软雅黑" w:cs="Arial"/>
          <w:kern w:val="0"/>
          <w:sz w:val="18"/>
          <w:szCs w:val="18"/>
        </w:rPr>
      </w:pPr>
      <w:r>
        <w:rPr>
          <w:rFonts w:ascii="微软雅黑" w:hAnsi="微软雅黑" w:eastAsia="微软雅黑" w:cs="Arial"/>
          <w:kern w:val="0"/>
          <w:sz w:val="18"/>
          <w:szCs w:val="18"/>
        </w:rPr>
        <w:t>2、</w:t>
      </w:r>
      <w:r>
        <w:rPr>
          <w:rFonts w:hint="eastAsia" w:ascii="微软雅黑" w:hAnsi="微软雅黑" w:eastAsia="微软雅黑" w:cs="Arial"/>
          <w:kern w:val="0"/>
          <w:sz w:val="18"/>
          <w:szCs w:val="18"/>
        </w:rPr>
        <w:t>Personnel engaged in IC packaging, testing and other related industries</w:t>
      </w:r>
    </w:p>
    <w:p>
      <w:pPr>
        <w:keepNext w:val="0"/>
        <w:keepLines w:val="0"/>
        <w:pageBreakBefore w:val="0"/>
        <w:kinsoku/>
        <w:wordWrap/>
        <w:overflowPunct/>
        <w:topLinePunct w:val="0"/>
        <w:autoSpaceDE/>
        <w:autoSpaceDN/>
        <w:bidi w:val="0"/>
        <w:adjustRightInd/>
        <w:snapToGrid/>
        <w:spacing w:after="0" w:line="360" w:lineRule="auto"/>
        <w:textAlignment w:val="auto"/>
        <w:rPr>
          <w:rFonts w:ascii="微软雅黑" w:hAnsi="微软雅黑" w:eastAsia="微软雅黑" w:cs="Arial"/>
          <w:kern w:val="0"/>
          <w:sz w:val="18"/>
          <w:szCs w:val="18"/>
        </w:rPr>
      </w:pPr>
      <w:r>
        <w:rPr>
          <w:rFonts w:ascii="微软雅黑" w:hAnsi="微软雅黑" w:eastAsia="微软雅黑" w:cs="Arial"/>
          <w:kern w:val="0"/>
          <w:sz w:val="18"/>
          <w:szCs w:val="18"/>
        </w:rPr>
        <w:t>3、</w:t>
      </w:r>
      <w:r>
        <w:rPr>
          <w:rFonts w:hint="eastAsia" w:ascii="微软雅黑" w:hAnsi="微软雅黑" w:eastAsia="微软雅黑" w:cs="Arial"/>
          <w:kern w:val="0"/>
          <w:sz w:val="18"/>
          <w:szCs w:val="18"/>
        </w:rPr>
        <w:t>Personnel engaged in PCB design, PCB manufacturing, smart card, equipment materials, system design and other related industries</w:t>
      </w:r>
    </w:p>
    <w:p>
      <w:pPr>
        <w:pStyle w:val="48"/>
        <w:keepNext w:val="0"/>
        <w:keepLines w:val="0"/>
        <w:pageBreakBefore w:val="0"/>
        <w:numPr>
          <w:ilvl w:val="0"/>
          <w:numId w:val="1"/>
        </w:numPr>
        <w:kinsoku/>
        <w:wordWrap/>
        <w:overflowPunct/>
        <w:topLinePunct w:val="0"/>
        <w:autoSpaceDE/>
        <w:autoSpaceDN/>
        <w:bidi w:val="0"/>
        <w:adjustRightInd/>
        <w:snapToGrid/>
        <w:spacing w:after="0" w:line="360" w:lineRule="auto"/>
        <w:ind w:left="420" w:leftChars="0" w:hanging="420" w:firstLineChars="0"/>
        <w:textAlignment w:val="auto"/>
        <w:rPr>
          <w:rFonts w:ascii="微软雅黑" w:hAnsi="微软雅黑" w:eastAsia="微软雅黑" w:cs="Arial"/>
          <w:kern w:val="0"/>
          <w:sz w:val="18"/>
          <w:szCs w:val="18"/>
        </w:rPr>
      </w:pPr>
      <w:r>
        <w:rPr>
          <w:rFonts w:hint="eastAsia" w:ascii="微软雅黑" w:hAnsi="微软雅黑" w:eastAsia="微软雅黑" w:cs="Arial"/>
          <w:kern w:val="0"/>
          <w:sz w:val="18"/>
          <w:szCs w:val="18"/>
        </w:rPr>
        <w:t>Training objectives</w:t>
      </w:r>
    </w:p>
    <w:p>
      <w:pPr>
        <w:pStyle w:val="9"/>
        <w:keepNext w:val="0"/>
        <w:keepLines w:val="0"/>
        <w:pageBreakBefore w:val="0"/>
        <w:kinsoku/>
        <w:wordWrap/>
        <w:overflowPunct/>
        <w:topLinePunct w:val="0"/>
        <w:autoSpaceDE/>
        <w:autoSpaceDN/>
        <w:bidi w:val="0"/>
        <w:adjustRightInd/>
        <w:snapToGrid/>
        <w:spacing w:after="0" w:line="360" w:lineRule="auto"/>
        <w:textAlignment w:val="auto"/>
        <w:rPr>
          <w:rFonts w:ascii="微软雅黑" w:hAnsi="微软雅黑" w:eastAsia="微软雅黑" w:cs="Arial"/>
          <w:sz w:val="18"/>
          <w:szCs w:val="18"/>
          <w:lang w:eastAsia="zh-CN"/>
        </w:rPr>
      </w:pPr>
      <w:r>
        <w:rPr>
          <w:rFonts w:ascii="微软雅黑" w:hAnsi="微软雅黑" w:eastAsia="微软雅黑" w:cs="Arial"/>
          <w:sz w:val="18"/>
          <w:szCs w:val="18"/>
          <w:lang w:eastAsia="zh-CN"/>
        </w:rPr>
        <w:t>1、</w:t>
      </w:r>
      <w:r>
        <w:rPr>
          <w:rFonts w:hint="eastAsia" w:ascii="微软雅黑" w:hAnsi="微软雅黑" w:eastAsia="微软雅黑" w:cs="Arial"/>
          <w:sz w:val="18"/>
          <w:szCs w:val="18"/>
          <w:lang w:eastAsia="zh-CN"/>
        </w:rPr>
        <w:t>Master the basic knowledge of chip interface circuit, and be able to use simulation tools to complete common circuit simulation</w:t>
      </w:r>
    </w:p>
    <w:p>
      <w:pPr>
        <w:pStyle w:val="9"/>
        <w:keepNext w:val="0"/>
        <w:keepLines w:val="0"/>
        <w:pageBreakBefore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Arial"/>
          <w:sz w:val="18"/>
          <w:szCs w:val="18"/>
          <w:lang w:eastAsia="zh-CN"/>
        </w:rPr>
      </w:pPr>
      <w:r>
        <w:rPr>
          <w:rFonts w:ascii="微软雅黑" w:hAnsi="微软雅黑" w:eastAsia="微软雅黑" w:cs="Arial"/>
          <w:sz w:val="18"/>
          <w:szCs w:val="18"/>
          <w:lang w:eastAsia="zh-CN"/>
        </w:rPr>
        <w:t>2、</w:t>
      </w:r>
      <w:r>
        <w:rPr>
          <w:rFonts w:hint="eastAsia" w:ascii="微软雅黑" w:hAnsi="微软雅黑" w:eastAsia="微软雅黑" w:cs="Arial"/>
          <w:sz w:val="18"/>
          <w:szCs w:val="18"/>
          <w:lang w:eastAsia="zh-CN"/>
        </w:rPr>
        <w:t>Master the Ibis modeling method of chip interface circuit model, and be able to use modeling tools to complete chip I</w:t>
      </w:r>
      <w:r>
        <w:rPr>
          <w:rFonts w:hint="eastAsia" w:ascii="微软雅黑" w:hAnsi="微软雅黑" w:eastAsia="微软雅黑" w:cs="Arial"/>
          <w:sz w:val="18"/>
          <w:szCs w:val="18"/>
          <w:lang w:val="en-US" w:eastAsia="zh-CN"/>
        </w:rPr>
        <w:t>BIS</w:t>
      </w:r>
      <w:r>
        <w:rPr>
          <w:rFonts w:hint="eastAsia" w:ascii="微软雅黑" w:hAnsi="微软雅黑" w:eastAsia="微软雅黑" w:cs="Arial"/>
          <w:sz w:val="18"/>
          <w:szCs w:val="18"/>
          <w:lang w:eastAsia="zh-CN"/>
        </w:rPr>
        <w:t xml:space="preserve"> modeling and package parameter extraction</w:t>
      </w:r>
    </w:p>
    <w:p>
      <w:pPr>
        <w:pStyle w:val="9"/>
        <w:keepNext w:val="0"/>
        <w:keepLines w:val="0"/>
        <w:pageBreakBefore w:val="0"/>
        <w:kinsoku/>
        <w:wordWrap/>
        <w:overflowPunct/>
        <w:topLinePunct w:val="0"/>
        <w:autoSpaceDE/>
        <w:autoSpaceDN/>
        <w:bidi w:val="0"/>
        <w:adjustRightInd/>
        <w:snapToGrid/>
        <w:spacing w:after="0" w:line="360" w:lineRule="auto"/>
        <w:textAlignment w:val="auto"/>
        <w:rPr>
          <w:rFonts w:ascii="微软雅黑" w:hAnsi="微软雅黑" w:eastAsia="微软雅黑" w:cs="Arial"/>
          <w:color w:val="000000"/>
          <w:sz w:val="18"/>
          <w:szCs w:val="18"/>
          <w:lang w:eastAsia="zh-CN"/>
        </w:rPr>
      </w:pPr>
      <w:r>
        <w:rPr>
          <w:rFonts w:ascii="微软雅黑" w:hAnsi="微软雅黑" w:eastAsia="微软雅黑" w:cs="Arial"/>
          <w:sz w:val="18"/>
          <w:szCs w:val="18"/>
          <w:lang w:eastAsia="zh-CN"/>
        </w:rPr>
        <w:t>3、</w:t>
      </w:r>
      <w:r>
        <w:rPr>
          <w:rFonts w:hint="eastAsia" w:ascii="微软雅黑" w:hAnsi="微软雅黑" w:eastAsia="微软雅黑" w:cs="Arial"/>
          <w:sz w:val="18"/>
          <w:szCs w:val="18"/>
          <w:lang w:eastAsia="zh-CN"/>
        </w:rPr>
        <w:t>Master the test, verification and application of chip interface circuit IBIS model, and master the basic knowledge of signal integrity</w:t>
      </w:r>
    </w:p>
    <w:p>
      <w:pPr>
        <w:pStyle w:val="48"/>
        <w:keepNext w:val="0"/>
        <w:keepLines w:val="0"/>
        <w:pageBreakBefore w:val="0"/>
        <w:numPr>
          <w:ilvl w:val="0"/>
          <w:numId w:val="1"/>
        </w:numPr>
        <w:kinsoku/>
        <w:wordWrap/>
        <w:overflowPunct/>
        <w:topLinePunct w:val="0"/>
        <w:autoSpaceDE/>
        <w:autoSpaceDN/>
        <w:bidi w:val="0"/>
        <w:adjustRightInd/>
        <w:snapToGrid/>
        <w:spacing w:after="0" w:line="360" w:lineRule="auto"/>
        <w:ind w:left="420" w:leftChars="0" w:hanging="420" w:firstLineChars="0"/>
        <w:textAlignment w:val="auto"/>
        <w:rPr>
          <w:rFonts w:ascii="微软雅黑" w:hAnsi="微软雅黑" w:eastAsia="微软雅黑" w:cs="Arial"/>
          <w:kern w:val="0"/>
          <w:sz w:val="18"/>
          <w:szCs w:val="18"/>
        </w:rPr>
      </w:pPr>
      <w:r>
        <w:rPr>
          <w:rFonts w:hint="eastAsia" w:ascii="微软雅黑" w:hAnsi="微软雅黑" w:eastAsia="微软雅黑" w:cs="Arial"/>
          <w:kern w:val="0"/>
          <w:sz w:val="18"/>
          <w:szCs w:val="18"/>
        </w:rPr>
        <w:t>Training features</w:t>
      </w:r>
    </w:p>
    <w:p>
      <w:pPr>
        <w:pStyle w:val="9"/>
        <w:keepNext w:val="0"/>
        <w:keepLines w:val="0"/>
        <w:pageBreakBefore w:val="0"/>
        <w:numPr>
          <w:ilvl w:val="0"/>
          <w:numId w:val="0"/>
        </w:numPr>
        <w:kinsoku/>
        <w:wordWrap/>
        <w:overflowPunct/>
        <w:topLinePunct w:val="0"/>
        <w:autoSpaceDE/>
        <w:autoSpaceDN/>
        <w:bidi w:val="0"/>
        <w:adjustRightInd/>
        <w:snapToGrid/>
        <w:spacing w:after="0" w:line="360" w:lineRule="auto"/>
        <w:ind w:leftChars="0"/>
        <w:textAlignment w:val="auto"/>
        <w:rPr>
          <w:rFonts w:ascii="微软雅黑" w:hAnsi="微软雅黑" w:eastAsia="微软雅黑" w:cs="Arial"/>
          <w:sz w:val="18"/>
          <w:szCs w:val="18"/>
          <w:lang w:eastAsia="zh-CN"/>
        </w:rPr>
      </w:pPr>
      <w:r>
        <w:rPr>
          <w:rFonts w:hint="eastAsia" w:ascii="微软雅黑" w:hAnsi="微软雅黑" w:eastAsia="微软雅黑" w:cs="Arial"/>
          <w:sz w:val="18"/>
          <w:szCs w:val="18"/>
          <w:lang w:val="en-US" w:eastAsia="zh-CN"/>
        </w:rPr>
        <w:t>1、</w:t>
      </w:r>
      <w:r>
        <w:rPr>
          <w:rFonts w:hint="eastAsia" w:ascii="微软雅黑" w:hAnsi="微软雅黑" w:eastAsia="微软雅黑" w:cs="Arial"/>
          <w:sz w:val="18"/>
          <w:szCs w:val="18"/>
          <w:lang w:eastAsia="zh-CN"/>
        </w:rPr>
        <w:t>Those who pay attention to the combination of theory and practice, focus on practical training skills, combine complete basic theory training, and guide practical training with reference to the verification process of front-line companies</w:t>
      </w:r>
    </w:p>
    <w:p>
      <w:pPr>
        <w:pStyle w:val="9"/>
        <w:keepNext w:val="0"/>
        <w:keepLines w:val="0"/>
        <w:pageBreakBefore w:val="0"/>
        <w:numPr>
          <w:ilvl w:val="0"/>
          <w:numId w:val="0"/>
        </w:numPr>
        <w:kinsoku/>
        <w:wordWrap/>
        <w:overflowPunct/>
        <w:topLinePunct w:val="0"/>
        <w:autoSpaceDE/>
        <w:autoSpaceDN/>
        <w:bidi w:val="0"/>
        <w:adjustRightInd/>
        <w:snapToGrid/>
        <w:spacing w:after="0" w:line="360" w:lineRule="auto"/>
        <w:ind w:leftChars="0"/>
        <w:textAlignment w:val="auto"/>
        <w:rPr>
          <w:rFonts w:ascii="微软雅黑" w:hAnsi="微软雅黑" w:eastAsia="微软雅黑" w:cs="Arial"/>
          <w:sz w:val="18"/>
          <w:szCs w:val="18"/>
          <w:lang w:eastAsia="zh-CN"/>
        </w:rPr>
      </w:pPr>
      <w:r>
        <w:rPr>
          <w:rFonts w:hint="eastAsia" w:ascii="微软雅黑" w:hAnsi="微软雅黑" w:eastAsia="微软雅黑" w:cs="Arial"/>
          <w:sz w:val="18"/>
          <w:szCs w:val="18"/>
          <w:lang w:val="en-US" w:eastAsia="zh-CN"/>
        </w:rPr>
        <w:t>2、</w:t>
      </w:r>
      <w:r>
        <w:rPr>
          <w:rFonts w:hint="eastAsia" w:ascii="微软雅黑" w:hAnsi="微软雅黑" w:eastAsia="微软雅黑" w:cs="Arial"/>
          <w:sz w:val="18"/>
          <w:szCs w:val="18"/>
          <w:lang w:eastAsia="zh-CN"/>
        </w:rPr>
        <w:t>Detailed explanation of theoretical knowledge, including basic specification explanation, circuit structure analysis, as well as the most popular modeling methods, EDA tools and application scenarios in the industry</w:t>
      </w:r>
    </w:p>
    <w:p>
      <w:pPr>
        <w:pStyle w:val="9"/>
        <w:keepNext w:val="0"/>
        <w:keepLines w:val="0"/>
        <w:pageBreakBefore w:val="0"/>
        <w:numPr>
          <w:ilvl w:val="0"/>
          <w:numId w:val="0"/>
        </w:numPr>
        <w:kinsoku/>
        <w:wordWrap/>
        <w:overflowPunct/>
        <w:topLinePunct w:val="0"/>
        <w:autoSpaceDE/>
        <w:autoSpaceDN/>
        <w:bidi w:val="0"/>
        <w:adjustRightInd/>
        <w:snapToGrid/>
        <w:spacing w:after="0" w:line="360" w:lineRule="auto"/>
        <w:ind w:leftChars="0"/>
        <w:textAlignment w:val="auto"/>
        <w:rPr>
          <w:rFonts w:hint="default" w:ascii="微软雅黑" w:hAnsi="微软雅黑" w:eastAsia="微软雅黑" w:cs="Arial"/>
          <w:sz w:val="18"/>
          <w:szCs w:val="18"/>
          <w:lang w:val="en-US" w:eastAsia="zh-CN"/>
        </w:rPr>
      </w:pPr>
      <w:r>
        <w:rPr>
          <w:rFonts w:hint="eastAsia" w:ascii="微软雅黑" w:hAnsi="微软雅黑" w:eastAsia="微软雅黑" w:cs="Arial"/>
          <w:sz w:val="18"/>
          <w:szCs w:val="18"/>
          <w:lang w:val="en-US" w:eastAsia="zh-CN"/>
        </w:rPr>
        <w:t>3、</w:t>
      </w:r>
      <w:r>
        <w:rPr>
          <w:rFonts w:hint="eastAsia" w:ascii="微软雅黑" w:hAnsi="微软雅黑" w:eastAsia="微软雅黑" w:cs="Arial"/>
          <w:sz w:val="18"/>
          <w:szCs w:val="18"/>
          <w:lang w:eastAsia="zh-CN"/>
        </w:rPr>
        <w:t>The practical operation cases are sufficient, closely combined with the teaching materials and close to the actual needs of the company, so that the participants can be competent for various common interface circuit modeling after the training</w:t>
      </w:r>
      <w:r>
        <w:rPr>
          <w:rFonts w:hint="eastAsia" w:ascii="微软雅黑" w:hAnsi="微软雅黑" w:eastAsia="微软雅黑" w:cs="Arial"/>
          <w:sz w:val="18"/>
          <w:szCs w:val="18"/>
          <w:lang w:val="en-US" w:eastAsia="zh-CN"/>
        </w:rPr>
        <w:t>.</w:t>
      </w:r>
    </w:p>
    <w:p>
      <w:pPr>
        <w:pStyle w:val="48"/>
        <w:keepNext w:val="0"/>
        <w:keepLines w:val="0"/>
        <w:pageBreakBefore w:val="0"/>
        <w:numPr>
          <w:ilvl w:val="0"/>
          <w:numId w:val="1"/>
        </w:numPr>
        <w:kinsoku/>
        <w:wordWrap/>
        <w:overflowPunct/>
        <w:topLinePunct w:val="0"/>
        <w:autoSpaceDE/>
        <w:autoSpaceDN/>
        <w:bidi w:val="0"/>
        <w:adjustRightInd/>
        <w:snapToGrid/>
        <w:spacing w:after="0" w:line="360" w:lineRule="auto"/>
        <w:ind w:left="420" w:leftChars="0" w:hanging="420" w:firstLineChars="0"/>
        <w:textAlignment w:val="auto"/>
        <w:rPr>
          <w:rFonts w:ascii="微软雅黑" w:hAnsi="微软雅黑" w:eastAsia="微软雅黑" w:cs="Arial"/>
          <w:kern w:val="0"/>
          <w:sz w:val="18"/>
          <w:szCs w:val="18"/>
        </w:rPr>
      </w:pPr>
      <w:r>
        <w:rPr>
          <w:rFonts w:hint="eastAsia" w:ascii="微软雅黑" w:hAnsi="微软雅黑" w:eastAsia="微软雅黑" w:cs="Arial"/>
          <w:kern w:val="0"/>
          <w:sz w:val="18"/>
          <w:szCs w:val="18"/>
        </w:rPr>
        <w:t>Training teachers</w:t>
      </w:r>
    </w:p>
    <w:p>
      <w:pPr>
        <w:keepNext w:val="0"/>
        <w:keepLines w:val="0"/>
        <w:pageBreakBefore w:val="0"/>
        <w:numPr>
          <w:ilvl w:val="0"/>
          <w:numId w:val="2"/>
        </w:numPr>
        <w:kinsoku/>
        <w:wordWrap/>
        <w:overflowPunct/>
        <w:topLinePunct w:val="0"/>
        <w:autoSpaceDE/>
        <w:autoSpaceDN/>
        <w:bidi w:val="0"/>
        <w:adjustRightInd/>
        <w:snapToGrid/>
        <w:spacing w:after="0" w:line="360" w:lineRule="auto"/>
        <w:ind w:left="420" w:leftChars="0" w:hanging="420" w:firstLineChars="0"/>
        <w:textAlignment w:val="auto"/>
        <w:rPr>
          <w:rFonts w:ascii="微软雅黑" w:hAnsi="微软雅黑" w:eastAsia="微软雅黑" w:cs="Arial"/>
          <w:kern w:val="0"/>
          <w:sz w:val="18"/>
          <w:szCs w:val="18"/>
        </w:rPr>
      </w:pPr>
      <w:r>
        <w:rPr>
          <w:rFonts w:hint="eastAsia" w:ascii="微软雅黑" w:hAnsi="微软雅黑" w:eastAsia="微软雅黑" w:cs="Arial"/>
          <w:kern w:val="0"/>
          <w:sz w:val="18"/>
          <w:szCs w:val="18"/>
        </w:rPr>
        <w:t xml:space="preserve">Jason Hu has 14 years of experience in chip interface circuit modeling and </w:t>
      </w:r>
      <w:r>
        <w:rPr>
          <w:rFonts w:ascii="微软雅黑" w:hAnsi="微软雅黑" w:eastAsia="微软雅黑" w:cs="Arial"/>
          <w:kern w:val="0"/>
          <w:sz w:val="18"/>
          <w:szCs w:val="18"/>
        </w:rPr>
        <w:t>SI/PI/EMI</w:t>
      </w:r>
      <w:r>
        <w:rPr>
          <w:rFonts w:hint="eastAsia" w:ascii="微软雅黑" w:hAnsi="微软雅黑" w:eastAsia="微软雅黑" w:cs="Arial"/>
          <w:kern w:val="0"/>
          <w:sz w:val="18"/>
          <w:szCs w:val="18"/>
        </w:rPr>
        <w:t xml:space="preserve"> system simulation, and is proficient in modeling at all levels such as chip, package and PCB. He has participated in the research and development of many mainstream servers, notebooks, digital homes and mobile phone systems, and has been responsible for the modeling and Simulation of high-speed interfaces of computer CPU, communication chip and mobile phone chip. The high-speed interfaces involved include DDR2 / 3 / 4, lpddr2 / 3 / 4, PCIe Gen2 / 3, USB2 / 3, Mipi and HDMI. At the same time, he has rich training experience and has provided technical support and training in modeling and Simulation for more than 20 well-known companies at home and abroad</w:t>
      </w:r>
    </w:p>
    <w:p>
      <w:pPr>
        <w:pStyle w:val="48"/>
        <w:keepNext w:val="0"/>
        <w:keepLines w:val="0"/>
        <w:pageBreakBefore w:val="0"/>
        <w:numPr>
          <w:ilvl w:val="0"/>
          <w:numId w:val="1"/>
        </w:numPr>
        <w:kinsoku/>
        <w:wordWrap/>
        <w:overflowPunct/>
        <w:topLinePunct w:val="0"/>
        <w:autoSpaceDE/>
        <w:autoSpaceDN/>
        <w:bidi w:val="0"/>
        <w:adjustRightInd/>
        <w:snapToGrid/>
        <w:spacing w:after="0" w:line="360" w:lineRule="auto"/>
        <w:ind w:left="420" w:leftChars="0" w:hanging="420" w:firstLineChars="0"/>
        <w:textAlignment w:val="auto"/>
        <w:rPr>
          <w:rFonts w:ascii="微软雅黑" w:hAnsi="微软雅黑" w:eastAsia="微软雅黑" w:cs="Arial"/>
          <w:kern w:val="0"/>
          <w:sz w:val="18"/>
          <w:szCs w:val="18"/>
        </w:rPr>
      </w:pPr>
      <w:r>
        <w:rPr>
          <w:rFonts w:hint="eastAsia" w:ascii="微软雅黑" w:hAnsi="微软雅黑" w:eastAsia="微软雅黑" w:cs="Arial"/>
          <w:kern w:val="0"/>
          <w:sz w:val="18"/>
          <w:szCs w:val="18"/>
        </w:rPr>
        <w:t>Syllabus</w:t>
      </w:r>
    </w:p>
    <w:p>
      <w:pPr>
        <w:keepNext w:val="0"/>
        <w:keepLines w:val="0"/>
        <w:pageBreakBefore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Arial"/>
          <w:kern w:val="0"/>
          <w:sz w:val="18"/>
          <w:szCs w:val="18"/>
        </w:rPr>
      </w:pPr>
      <w:r>
        <w:rPr>
          <w:rFonts w:hint="eastAsia" w:ascii="微软雅黑" w:hAnsi="微软雅黑" w:eastAsia="微软雅黑" w:cs="Arial"/>
          <w:kern w:val="0"/>
          <w:sz w:val="18"/>
          <w:szCs w:val="18"/>
        </w:rPr>
        <w:t>Training unit 1 chip interface circuit model and spice introduction</w:t>
      </w:r>
    </w:p>
    <w:p>
      <w:pPr>
        <w:keepNext w:val="0"/>
        <w:keepLines w:val="0"/>
        <w:pageBreakBefore w:val="0"/>
        <w:numPr>
          <w:ilvl w:val="0"/>
          <w:numId w:val="0"/>
        </w:numPr>
        <w:kinsoku/>
        <w:wordWrap/>
        <w:overflowPunct/>
        <w:topLinePunct w:val="0"/>
        <w:autoSpaceDE/>
        <w:autoSpaceDN/>
        <w:bidi w:val="0"/>
        <w:adjustRightInd/>
        <w:snapToGrid/>
        <w:spacing w:after="0" w:line="360" w:lineRule="auto"/>
        <w:textAlignment w:val="auto"/>
        <w:rPr>
          <w:rFonts w:hint="eastAsia" w:ascii="微软雅黑" w:hAnsi="微软雅黑" w:eastAsia="微软雅黑" w:cs="Arial"/>
          <w:kern w:val="0"/>
          <w:sz w:val="18"/>
          <w:szCs w:val="18"/>
        </w:rPr>
      </w:pPr>
      <w:r>
        <w:rPr>
          <w:rFonts w:hint="eastAsia" w:ascii="微软雅黑" w:hAnsi="微软雅黑" w:eastAsia="微软雅黑" w:cs="Arial"/>
          <w:kern w:val="0"/>
          <w:sz w:val="18"/>
          <w:szCs w:val="18"/>
        </w:rPr>
        <w:t>theoretical teaching content</w:t>
      </w:r>
    </w:p>
    <w:p>
      <w:pPr>
        <w:keepNext w:val="0"/>
        <w:keepLines w:val="0"/>
        <w:pageBreakBefore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Arial"/>
          <w:kern w:val="0"/>
          <w:sz w:val="18"/>
          <w:szCs w:val="18"/>
        </w:rPr>
      </w:pPr>
      <w:r>
        <w:rPr>
          <w:rFonts w:hint="eastAsia" w:ascii="微软雅黑" w:hAnsi="微软雅黑" w:eastAsia="微软雅黑" w:cs="Arial"/>
          <w:kern w:val="0"/>
          <w:sz w:val="18"/>
          <w:szCs w:val="18"/>
        </w:rPr>
        <w:t>1.1.1 type of chip interface circuit model</w:t>
      </w:r>
    </w:p>
    <w:p>
      <w:pPr>
        <w:keepNext w:val="0"/>
        <w:keepLines w:val="0"/>
        <w:pageBreakBefore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Arial"/>
          <w:kern w:val="0"/>
          <w:sz w:val="18"/>
          <w:szCs w:val="18"/>
          <w:lang w:val="en-US" w:eastAsia="zh-CN"/>
        </w:rPr>
      </w:pPr>
      <w:r>
        <w:rPr>
          <w:rFonts w:hint="eastAsia" w:ascii="微软雅黑" w:hAnsi="微软雅黑" w:eastAsia="微软雅黑" w:cs="Arial"/>
          <w:kern w:val="0"/>
          <w:sz w:val="18"/>
          <w:szCs w:val="18"/>
        </w:rPr>
        <w:t>1.1.2 Introduction to the development of spice description languag</w:t>
      </w:r>
      <w:r>
        <w:rPr>
          <w:rFonts w:hint="eastAsia" w:ascii="微软雅黑" w:hAnsi="微软雅黑" w:eastAsia="微软雅黑" w:cs="Arial"/>
          <w:kern w:val="0"/>
          <w:sz w:val="18"/>
          <w:szCs w:val="18"/>
          <w:lang w:val="en-US" w:eastAsia="zh-CN"/>
        </w:rPr>
        <w:t>e</w:t>
      </w:r>
    </w:p>
    <w:p>
      <w:pPr>
        <w:keepNext w:val="0"/>
        <w:keepLines w:val="0"/>
        <w:pageBreakBefore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Arial"/>
          <w:kern w:val="0"/>
          <w:sz w:val="18"/>
          <w:szCs w:val="18"/>
        </w:rPr>
      </w:pPr>
      <w:r>
        <w:rPr>
          <w:rFonts w:hint="eastAsia" w:ascii="微软雅黑" w:hAnsi="微软雅黑" w:eastAsia="微软雅黑" w:cs="Arial"/>
          <w:kern w:val="0"/>
          <w:sz w:val="18"/>
          <w:szCs w:val="18"/>
        </w:rPr>
        <w:t>1.1.3 Introduction to the basic morphology of SPICE language</w:t>
      </w:r>
    </w:p>
    <w:p>
      <w:pPr>
        <w:keepNext w:val="0"/>
        <w:keepLines w:val="0"/>
        <w:pageBreakBefore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Arial"/>
          <w:kern w:val="0"/>
          <w:sz w:val="18"/>
          <w:szCs w:val="18"/>
        </w:rPr>
      </w:pPr>
      <w:r>
        <w:rPr>
          <w:rFonts w:hint="eastAsia" w:ascii="微软雅黑" w:hAnsi="微软雅黑" w:eastAsia="微软雅黑" w:cs="Arial"/>
          <w:kern w:val="0"/>
          <w:sz w:val="18"/>
          <w:szCs w:val="18"/>
        </w:rPr>
        <w:t>1.1.4 Introduction to basic units of SPICE circuit</w:t>
      </w:r>
    </w:p>
    <w:p>
      <w:pPr>
        <w:keepNext w:val="0"/>
        <w:keepLines w:val="0"/>
        <w:pageBreakBefore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Arial"/>
          <w:kern w:val="0"/>
          <w:sz w:val="18"/>
          <w:szCs w:val="18"/>
        </w:rPr>
      </w:pPr>
      <w:r>
        <w:rPr>
          <w:rFonts w:hint="eastAsia" w:ascii="微软雅黑" w:hAnsi="微软雅黑" w:eastAsia="微软雅黑" w:cs="Arial"/>
          <w:kern w:val="0"/>
          <w:sz w:val="18"/>
          <w:szCs w:val="18"/>
        </w:rPr>
        <w:t>1.1.5 introduction to device definition of SPICE circuit</w:t>
      </w:r>
    </w:p>
    <w:p>
      <w:pPr>
        <w:keepNext w:val="0"/>
        <w:keepLines w:val="0"/>
        <w:pageBreakBefore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Arial"/>
          <w:kern w:val="0"/>
          <w:sz w:val="18"/>
          <w:szCs w:val="18"/>
        </w:rPr>
      </w:pPr>
      <w:r>
        <w:rPr>
          <w:rFonts w:hint="eastAsia" w:ascii="微软雅黑" w:hAnsi="微软雅黑" w:eastAsia="微软雅黑" w:cs="Arial"/>
          <w:kern w:val="0"/>
          <w:sz w:val="18"/>
          <w:szCs w:val="18"/>
        </w:rPr>
        <w:t>1.1.6 introduction of excitation source of SPICE circuit</w:t>
      </w:r>
    </w:p>
    <w:p>
      <w:pPr>
        <w:keepNext w:val="0"/>
        <w:keepLines w:val="0"/>
        <w:pageBreakBefore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Arial"/>
          <w:kern w:val="0"/>
          <w:sz w:val="18"/>
          <w:szCs w:val="18"/>
        </w:rPr>
      </w:pPr>
      <w:r>
        <w:rPr>
          <w:rFonts w:hint="eastAsia" w:ascii="微软雅黑" w:hAnsi="微软雅黑" w:eastAsia="微软雅黑" w:cs="Arial"/>
          <w:kern w:val="0"/>
          <w:sz w:val="18"/>
          <w:szCs w:val="18"/>
        </w:rPr>
        <w:t>1.1.7 introduction of device model of SPICE circuit</w:t>
      </w:r>
    </w:p>
    <w:p>
      <w:pPr>
        <w:keepNext w:val="0"/>
        <w:keepLines w:val="0"/>
        <w:pageBreakBefore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Arial"/>
          <w:kern w:val="0"/>
          <w:sz w:val="18"/>
          <w:szCs w:val="18"/>
        </w:rPr>
      </w:pPr>
      <w:r>
        <w:rPr>
          <w:rFonts w:hint="eastAsia" w:ascii="微软雅黑" w:hAnsi="微软雅黑" w:eastAsia="微软雅黑" w:cs="Arial"/>
          <w:kern w:val="0"/>
          <w:sz w:val="18"/>
          <w:szCs w:val="18"/>
        </w:rPr>
        <w:t>1.1.8 Introduction to analysis type statement of SPICE circuit</w:t>
      </w:r>
    </w:p>
    <w:p>
      <w:pPr>
        <w:keepNext w:val="0"/>
        <w:keepLines w:val="0"/>
        <w:pageBreakBefore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Arial"/>
          <w:kern w:val="0"/>
          <w:sz w:val="18"/>
          <w:szCs w:val="18"/>
        </w:rPr>
      </w:pPr>
      <w:r>
        <w:rPr>
          <w:rFonts w:hint="eastAsia" w:ascii="微软雅黑" w:hAnsi="微软雅黑" w:eastAsia="微软雅黑" w:cs="Arial"/>
          <w:kern w:val="0"/>
          <w:sz w:val="18"/>
          <w:szCs w:val="18"/>
        </w:rPr>
        <w:t>1.1.9 introduction to control statement and option statement of SPICE circuit</w:t>
      </w:r>
    </w:p>
    <w:p>
      <w:pPr>
        <w:keepNext w:val="0"/>
        <w:keepLines w:val="0"/>
        <w:pageBreakBefore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Arial"/>
          <w:kern w:val="0"/>
          <w:sz w:val="18"/>
          <w:szCs w:val="18"/>
        </w:rPr>
      </w:pPr>
      <w:r>
        <w:rPr>
          <w:rFonts w:hint="eastAsia" w:ascii="微软雅黑" w:hAnsi="微软雅黑" w:eastAsia="微软雅黑" w:cs="Arial"/>
          <w:kern w:val="0"/>
          <w:sz w:val="18"/>
          <w:szCs w:val="18"/>
        </w:rPr>
        <w:t>1.1.10 introduction of output format description statement of SPICE circuit</w:t>
      </w:r>
    </w:p>
    <w:p>
      <w:pPr>
        <w:keepNext w:val="0"/>
        <w:keepLines w:val="0"/>
        <w:pageBreakBefore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Arial"/>
          <w:kern w:val="0"/>
          <w:sz w:val="18"/>
          <w:szCs w:val="18"/>
        </w:rPr>
      </w:pPr>
      <w:r>
        <w:rPr>
          <w:rFonts w:hint="eastAsia" w:ascii="微软雅黑" w:hAnsi="微软雅黑" w:eastAsia="微软雅黑" w:cs="Arial"/>
          <w:kern w:val="0"/>
          <w:sz w:val="18"/>
          <w:szCs w:val="18"/>
        </w:rPr>
        <w:t>1.1.11 introduction to characteristic analysis statement of SPICE circuit</w:t>
      </w:r>
    </w:p>
    <w:p>
      <w:pPr>
        <w:keepNext w:val="0"/>
        <w:keepLines w:val="0"/>
        <w:pageBreakBefore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Arial"/>
          <w:kern w:val="0"/>
          <w:sz w:val="18"/>
          <w:szCs w:val="18"/>
        </w:rPr>
      </w:pPr>
      <w:r>
        <w:rPr>
          <w:rFonts w:hint="eastAsia" w:ascii="微软雅黑" w:hAnsi="微软雅黑" w:eastAsia="微软雅黑" w:cs="Arial"/>
          <w:kern w:val="0"/>
          <w:sz w:val="18"/>
          <w:szCs w:val="18"/>
        </w:rPr>
        <w:t>1.1.12 introduction to the characteristic control statement of SPICE circuit</w:t>
      </w:r>
    </w:p>
    <w:p>
      <w:pPr>
        <w:keepNext w:val="0"/>
        <w:keepLines w:val="0"/>
        <w:pageBreakBefore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Arial"/>
          <w:kern w:val="0"/>
          <w:sz w:val="18"/>
          <w:szCs w:val="18"/>
        </w:rPr>
      </w:pPr>
      <w:r>
        <w:rPr>
          <w:rFonts w:hint="eastAsia" w:ascii="微软雅黑" w:hAnsi="微软雅黑" w:eastAsia="微软雅黑" w:cs="Arial"/>
          <w:kern w:val="0"/>
          <w:sz w:val="18"/>
          <w:szCs w:val="18"/>
        </w:rPr>
        <w:t>1.1.13 summary and advanced</w:t>
      </w:r>
    </w:p>
    <w:p>
      <w:pPr>
        <w:keepNext w:val="0"/>
        <w:keepLines w:val="0"/>
        <w:pageBreakBefore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Arial"/>
          <w:kern w:val="0"/>
          <w:sz w:val="18"/>
          <w:szCs w:val="18"/>
        </w:rPr>
      </w:pPr>
      <w:r>
        <w:rPr>
          <w:rFonts w:hint="eastAsia" w:ascii="微软雅黑" w:hAnsi="微软雅黑" w:eastAsia="微软雅黑" w:cs="Arial"/>
          <w:kern w:val="0"/>
          <w:sz w:val="18"/>
          <w:szCs w:val="18"/>
        </w:rPr>
        <w:t>content of skill training</w:t>
      </w:r>
    </w:p>
    <w:p>
      <w:pPr>
        <w:keepNext w:val="0"/>
        <w:keepLines w:val="0"/>
        <w:pageBreakBefore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Arial"/>
          <w:kern w:val="0"/>
          <w:sz w:val="18"/>
          <w:szCs w:val="18"/>
        </w:rPr>
      </w:pPr>
      <w:r>
        <w:rPr>
          <w:rFonts w:hint="eastAsia" w:ascii="微软雅黑" w:hAnsi="微软雅黑" w:eastAsia="微软雅黑" w:cs="Arial"/>
          <w:kern w:val="0"/>
          <w:sz w:val="18"/>
          <w:szCs w:val="18"/>
        </w:rPr>
        <w:t>1.2.</w:t>
      </w:r>
      <w:r>
        <w:rPr>
          <w:rFonts w:hint="eastAsia" w:ascii="微软雅黑" w:hAnsi="微软雅黑" w:eastAsia="微软雅黑" w:cs="Arial"/>
          <w:kern w:val="0"/>
          <w:sz w:val="18"/>
          <w:szCs w:val="18"/>
          <w:lang w:val="en-US" w:eastAsia="zh-CN"/>
        </w:rPr>
        <w:t xml:space="preserve">1 </w:t>
      </w:r>
      <w:r>
        <w:rPr>
          <w:rFonts w:hint="eastAsia" w:ascii="微软雅黑" w:hAnsi="微软雅黑" w:eastAsia="微软雅黑" w:cs="Arial"/>
          <w:kern w:val="0"/>
          <w:sz w:val="18"/>
          <w:szCs w:val="18"/>
        </w:rPr>
        <w:t>Spice programming of passive device model</w:t>
      </w:r>
    </w:p>
    <w:p>
      <w:pPr>
        <w:keepNext w:val="0"/>
        <w:keepLines w:val="0"/>
        <w:pageBreakBefore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Arial"/>
          <w:kern w:val="0"/>
          <w:sz w:val="18"/>
          <w:szCs w:val="18"/>
        </w:rPr>
      </w:pPr>
      <w:r>
        <w:rPr>
          <w:rFonts w:hint="eastAsia" w:ascii="微软雅黑" w:hAnsi="微软雅黑" w:eastAsia="微软雅黑" w:cs="Arial"/>
          <w:kern w:val="0"/>
          <w:sz w:val="18"/>
          <w:szCs w:val="18"/>
        </w:rPr>
        <w:t>1.2.2</w:t>
      </w:r>
      <w:r>
        <w:rPr>
          <w:rFonts w:hint="eastAsia" w:ascii="微软雅黑" w:hAnsi="微软雅黑" w:eastAsia="微软雅黑" w:cs="Arial"/>
          <w:kern w:val="0"/>
          <w:sz w:val="18"/>
          <w:szCs w:val="18"/>
          <w:lang w:val="en-US" w:eastAsia="zh-CN"/>
        </w:rPr>
        <w:t xml:space="preserve"> </w:t>
      </w:r>
      <w:r>
        <w:rPr>
          <w:rFonts w:hint="eastAsia" w:ascii="微软雅黑" w:hAnsi="微软雅黑" w:eastAsia="微软雅黑" w:cs="Arial"/>
          <w:kern w:val="0"/>
          <w:sz w:val="18"/>
          <w:szCs w:val="18"/>
        </w:rPr>
        <w:t>Calling spice programming of S parameter model</w:t>
      </w:r>
    </w:p>
    <w:p>
      <w:pPr>
        <w:keepNext w:val="0"/>
        <w:keepLines w:val="0"/>
        <w:pageBreakBefore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Arial"/>
          <w:kern w:val="0"/>
          <w:sz w:val="18"/>
          <w:szCs w:val="18"/>
        </w:rPr>
      </w:pPr>
      <w:r>
        <w:rPr>
          <w:rFonts w:hint="eastAsia" w:ascii="微软雅黑" w:hAnsi="微软雅黑" w:eastAsia="微软雅黑" w:cs="Arial"/>
          <w:kern w:val="0"/>
          <w:sz w:val="18"/>
          <w:szCs w:val="18"/>
        </w:rPr>
        <w:t>1.2.3 spice programming for ideal transmission line</w:t>
      </w:r>
    </w:p>
    <w:p>
      <w:pPr>
        <w:keepNext w:val="0"/>
        <w:keepLines w:val="0"/>
        <w:pageBreakBefore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Arial"/>
          <w:kern w:val="0"/>
          <w:sz w:val="18"/>
          <w:szCs w:val="18"/>
        </w:rPr>
      </w:pPr>
      <w:r>
        <w:rPr>
          <w:rFonts w:hint="eastAsia" w:ascii="微软雅黑" w:hAnsi="微软雅黑" w:eastAsia="微软雅黑" w:cs="Arial"/>
          <w:kern w:val="0"/>
          <w:sz w:val="18"/>
          <w:szCs w:val="18"/>
        </w:rPr>
        <w:t>1.2. 4 subcircuit spice programming</w:t>
      </w:r>
    </w:p>
    <w:p>
      <w:pPr>
        <w:keepNext w:val="0"/>
        <w:keepLines w:val="0"/>
        <w:pageBreakBefore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Arial"/>
          <w:kern w:val="0"/>
          <w:sz w:val="18"/>
          <w:szCs w:val="18"/>
        </w:rPr>
      </w:pPr>
      <w:r>
        <w:rPr>
          <w:rFonts w:hint="eastAsia" w:ascii="微软雅黑" w:hAnsi="微软雅黑" w:eastAsia="微软雅黑" w:cs="Arial"/>
          <w:kern w:val="0"/>
          <w:sz w:val="18"/>
          <w:szCs w:val="18"/>
        </w:rPr>
        <w:t>1.2. 5 IBIS model calling spice programming</w:t>
      </w:r>
    </w:p>
    <w:p>
      <w:pPr>
        <w:keepNext w:val="0"/>
        <w:keepLines w:val="0"/>
        <w:pageBreakBefore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Arial"/>
          <w:kern w:val="0"/>
          <w:sz w:val="18"/>
          <w:szCs w:val="18"/>
        </w:rPr>
      </w:pPr>
      <w:r>
        <w:rPr>
          <w:rFonts w:hint="eastAsia" w:ascii="微软雅黑" w:hAnsi="微软雅黑" w:eastAsia="微软雅黑" w:cs="Arial"/>
          <w:kern w:val="0"/>
          <w:sz w:val="18"/>
          <w:szCs w:val="18"/>
        </w:rPr>
        <w:t>Modeling of training unit 2 chip interface circuit model Ibis</w:t>
      </w:r>
    </w:p>
    <w:p>
      <w:pPr>
        <w:keepNext w:val="0"/>
        <w:keepLines w:val="0"/>
        <w:pageBreakBefore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Arial"/>
          <w:kern w:val="0"/>
          <w:sz w:val="18"/>
          <w:szCs w:val="18"/>
        </w:rPr>
      </w:pPr>
      <w:r>
        <w:rPr>
          <w:rFonts w:hint="eastAsia" w:ascii="微软雅黑" w:hAnsi="微软雅黑" w:eastAsia="微软雅黑" w:cs="Arial"/>
          <w:kern w:val="0"/>
          <w:sz w:val="18"/>
          <w:szCs w:val="18"/>
        </w:rPr>
        <w:t>Main contents of training</w:t>
      </w:r>
    </w:p>
    <w:p>
      <w:pPr>
        <w:keepNext w:val="0"/>
        <w:keepLines w:val="0"/>
        <w:pageBreakBefore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Arial"/>
          <w:kern w:val="0"/>
          <w:sz w:val="18"/>
          <w:szCs w:val="18"/>
        </w:rPr>
      </w:pPr>
      <w:r>
        <w:rPr>
          <w:rFonts w:hint="eastAsia" w:ascii="微软雅黑" w:hAnsi="微软雅黑" w:eastAsia="微软雅黑" w:cs="Arial"/>
          <w:kern w:val="0"/>
          <w:sz w:val="18"/>
          <w:szCs w:val="18"/>
        </w:rPr>
        <w:t>2.1 theoretical teaching content</w:t>
      </w:r>
    </w:p>
    <w:p>
      <w:pPr>
        <w:keepNext w:val="0"/>
        <w:keepLines w:val="0"/>
        <w:pageBreakBefore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Arial"/>
          <w:kern w:val="0"/>
          <w:sz w:val="18"/>
          <w:szCs w:val="18"/>
        </w:rPr>
      </w:pPr>
      <w:r>
        <w:rPr>
          <w:rFonts w:hint="eastAsia" w:ascii="微软雅黑" w:hAnsi="微软雅黑" w:eastAsia="微软雅黑" w:cs="Arial"/>
          <w:kern w:val="0"/>
          <w:sz w:val="18"/>
          <w:szCs w:val="18"/>
        </w:rPr>
        <w:t>2.1.1 Introduction to IBIS model</w:t>
      </w:r>
    </w:p>
    <w:p>
      <w:pPr>
        <w:keepNext w:val="0"/>
        <w:keepLines w:val="0"/>
        <w:pageBreakBefore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Arial"/>
          <w:kern w:val="0"/>
          <w:sz w:val="18"/>
          <w:szCs w:val="18"/>
        </w:rPr>
      </w:pPr>
      <w:r>
        <w:rPr>
          <w:rFonts w:hint="eastAsia" w:ascii="微软雅黑" w:hAnsi="微软雅黑" w:eastAsia="微软雅黑" w:cs="Arial"/>
          <w:kern w:val="0"/>
          <w:sz w:val="18"/>
          <w:szCs w:val="18"/>
        </w:rPr>
        <w:t>2.1.2 chip interface circuit modeling process and method</w:t>
      </w:r>
    </w:p>
    <w:p>
      <w:pPr>
        <w:keepNext w:val="0"/>
        <w:keepLines w:val="0"/>
        <w:pageBreakBefore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Arial"/>
          <w:kern w:val="0"/>
          <w:sz w:val="18"/>
          <w:szCs w:val="18"/>
        </w:rPr>
      </w:pPr>
      <w:r>
        <w:rPr>
          <w:rFonts w:hint="eastAsia" w:ascii="微软雅黑" w:hAnsi="微软雅黑" w:eastAsia="微软雅黑" w:cs="Arial"/>
          <w:kern w:val="0"/>
          <w:sz w:val="18"/>
          <w:szCs w:val="18"/>
        </w:rPr>
        <w:t>2.1.3 Introduction to IBIS model types</w:t>
      </w:r>
    </w:p>
    <w:p>
      <w:pPr>
        <w:keepNext w:val="0"/>
        <w:keepLines w:val="0"/>
        <w:pageBreakBefore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Arial"/>
          <w:kern w:val="0"/>
          <w:sz w:val="18"/>
          <w:szCs w:val="18"/>
        </w:rPr>
      </w:pPr>
      <w:r>
        <w:rPr>
          <w:rFonts w:hint="eastAsia" w:ascii="微软雅黑" w:hAnsi="微软雅黑" w:eastAsia="微软雅黑" w:cs="Arial"/>
          <w:kern w:val="0"/>
          <w:sz w:val="18"/>
          <w:szCs w:val="18"/>
        </w:rPr>
        <w:t>2.1.4 I / O circuit structure</w:t>
      </w:r>
    </w:p>
    <w:p>
      <w:pPr>
        <w:keepNext w:val="0"/>
        <w:keepLines w:val="0"/>
        <w:pageBreakBefore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Arial"/>
          <w:kern w:val="0"/>
          <w:sz w:val="18"/>
          <w:szCs w:val="18"/>
        </w:rPr>
      </w:pPr>
      <w:r>
        <w:rPr>
          <w:rFonts w:hint="eastAsia" w:ascii="微软雅黑" w:hAnsi="微软雅黑" w:eastAsia="微软雅黑" w:cs="Arial"/>
          <w:kern w:val="0"/>
          <w:sz w:val="18"/>
          <w:szCs w:val="18"/>
        </w:rPr>
        <w:t>2.1.5 common I / O logic circuits</w:t>
      </w:r>
    </w:p>
    <w:p>
      <w:pPr>
        <w:keepNext w:val="0"/>
        <w:keepLines w:val="0"/>
        <w:pageBreakBefore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Arial"/>
          <w:kern w:val="0"/>
          <w:sz w:val="18"/>
          <w:szCs w:val="18"/>
        </w:rPr>
      </w:pPr>
      <w:r>
        <w:rPr>
          <w:rFonts w:hint="eastAsia" w:ascii="微软雅黑" w:hAnsi="微软雅黑" w:eastAsia="微软雅黑" w:cs="Arial"/>
          <w:kern w:val="0"/>
          <w:sz w:val="18"/>
          <w:szCs w:val="18"/>
        </w:rPr>
        <w:t>2.1.6 high speed parallel interface</w:t>
      </w:r>
    </w:p>
    <w:p>
      <w:pPr>
        <w:keepNext w:val="0"/>
        <w:keepLines w:val="0"/>
        <w:pageBreakBefore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Arial"/>
          <w:kern w:val="0"/>
          <w:sz w:val="18"/>
          <w:szCs w:val="18"/>
        </w:rPr>
      </w:pPr>
      <w:r>
        <w:rPr>
          <w:rFonts w:hint="eastAsia" w:ascii="微软雅黑" w:hAnsi="微软雅黑" w:eastAsia="微软雅黑" w:cs="Arial"/>
          <w:kern w:val="0"/>
          <w:sz w:val="18"/>
          <w:szCs w:val="18"/>
        </w:rPr>
        <w:t>2.1.7 high speed serial interface</w:t>
      </w:r>
    </w:p>
    <w:p>
      <w:pPr>
        <w:keepNext w:val="0"/>
        <w:keepLines w:val="0"/>
        <w:pageBreakBefore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Arial"/>
          <w:kern w:val="0"/>
          <w:sz w:val="18"/>
          <w:szCs w:val="18"/>
        </w:rPr>
      </w:pPr>
      <w:r>
        <w:rPr>
          <w:rFonts w:hint="eastAsia" w:ascii="微软雅黑" w:hAnsi="微软雅黑" w:eastAsia="微软雅黑" w:cs="Arial"/>
          <w:kern w:val="0"/>
          <w:sz w:val="18"/>
          <w:szCs w:val="18"/>
        </w:rPr>
        <w:t>2.1.8 I</w:t>
      </w:r>
      <w:r>
        <w:rPr>
          <w:rFonts w:hint="eastAsia" w:ascii="微软雅黑" w:hAnsi="微软雅黑" w:eastAsia="微软雅黑" w:cs="Arial"/>
          <w:kern w:val="0"/>
          <w:sz w:val="18"/>
          <w:szCs w:val="18"/>
          <w:lang w:val="en-US" w:eastAsia="zh-CN"/>
        </w:rPr>
        <w:t>BIS</w:t>
      </w:r>
      <w:r>
        <w:rPr>
          <w:rFonts w:hint="eastAsia" w:ascii="微软雅黑" w:hAnsi="微软雅黑" w:eastAsia="微软雅黑" w:cs="Arial"/>
          <w:kern w:val="0"/>
          <w:sz w:val="18"/>
          <w:szCs w:val="18"/>
        </w:rPr>
        <w:t xml:space="preserve"> waveform curve</w:t>
      </w:r>
    </w:p>
    <w:p>
      <w:pPr>
        <w:keepNext w:val="0"/>
        <w:keepLines w:val="0"/>
        <w:pageBreakBefore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Arial"/>
          <w:kern w:val="0"/>
          <w:sz w:val="18"/>
          <w:szCs w:val="18"/>
        </w:rPr>
      </w:pPr>
      <w:r>
        <w:rPr>
          <w:rFonts w:hint="eastAsia" w:ascii="微软雅黑" w:hAnsi="微软雅黑" w:eastAsia="微软雅黑" w:cs="Arial"/>
          <w:kern w:val="0"/>
          <w:sz w:val="18"/>
          <w:szCs w:val="18"/>
        </w:rPr>
        <w:t>2.1.9 general properties of I</w:t>
      </w:r>
      <w:r>
        <w:rPr>
          <w:rFonts w:hint="eastAsia" w:ascii="微软雅黑" w:hAnsi="微软雅黑" w:eastAsia="微软雅黑" w:cs="Arial"/>
          <w:kern w:val="0"/>
          <w:sz w:val="18"/>
          <w:szCs w:val="18"/>
          <w:lang w:val="en-US" w:eastAsia="zh-CN"/>
        </w:rPr>
        <w:t>BIS</w:t>
      </w:r>
      <w:r>
        <w:rPr>
          <w:rFonts w:hint="eastAsia" w:ascii="微软雅黑" w:hAnsi="微软雅黑" w:eastAsia="微软雅黑" w:cs="Arial"/>
          <w:kern w:val="0"/>
          <w:sz w:val="18"/>
          <w:szCs w:val="18"/>
        </w:rPr>
        <w:t xml:space="preserve"> documents</w:t>
      </w:r>
    </w:p>
    <w:p>
      <w:pPr>
        <w:keepNext w:val="0"/>
        <w:keepLines w:val="0"/>
        <w:pageBreakBefore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Arial"/>
          <w:kern w:val="0"/>
          <w:sz w:val="18"/>
          <w:szCs w:val="18"/>
        </w:rPr>
      </w:pPr>
      <w:r>
        <w:rPr>
          <w:rFonts w:hint="eastAsia" w:ascii="微软雅黑" w:hAnsi="微软雅黑" w:eastAsia="微软雅黑" w:cs="Arial"/>
          <w:kern w:val="0"/>
          <w:sz w:val="18"/>
          <w:szCs w:val="18"/>
        </w:rPr>
        <w:t>2.1.10 types of chip packaging structure</w:t>
      </w:r>
    </w:p>
    <w:p>
      <w:pPr>
        <w:keepNext w:val="0"/>
        <w:keepLines w:val="0"/>
        <w:pageBreakBefore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Arial"/>
          <w:kern w:val="0"/>
          <w:sz w:val="18"/>
          <w:szCs w:val="18"/>
        </w:rPr>
      </w:pPr>
      <w:r>
        <w:rPr>
          <w:rFonts w:hint="eastAsia" w:ascii="微软雅黑" w:hAnsi="微软雅黑" w:eastAsia="微软雅黑" w:cs="Arial"/>
          <w:kern w:val="0"/>
          <w:sz w:val="18"/>
          <w:szCs w:val="18"/>
        </w:rPr>
        <w:t>2.1.11 chip package parasitic parameter RLC</w:t>
      </w:r>
    </w:p>
    <w:p>
      <w:pPr>
        <w:keepNext w:val="0"/>
        <w:keepLines w:val="0"/>
        <w:pageBreakBefore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Arial"/>
          <w:kern w:val="0"/>
          <w:sz w:val="18"/>
          <w:szCs w:val="18"/>
        </w:rPr>
      </w:pPr>
      <w:r>
        <w:rPr>
          <w:rFonts w:hint="eastAsia" w:ascii="微软雅黑" w:hAnsi="微软雅黑" w:eastAsia="微软雅黑" w:cs="Arial"/>
          <w:kern w:val="0"/>
          <w:sz w:val="18"/>
          <w:szCs w:val="18"/>
        </w:rPr>
        <w:t>2.1.12 header and end of I</w:t>
      </w:r>
      <w:r>
        <w:rPr>
          <w:rFonts w:hint="eastAsia" w:ascii="微软雅黑" w:hAnsi="微软雅黑" w:eastAsia="微软雅黑" w:cs="Arial"/>
          <w:kern w:val="0"/>
          <w:sz w:val="18"/>
          <w:szCs w:val="18"/>
          <w:lang w:val="en-US" w:eastAsia="zh-CN"/>
        </w:rPr>
        <w:t>BIS</w:t>
      </w:r>
      <w:r>
        <w:rPr>
          <w:rFonts w:hint="eastAsia" w:ascii="微软雅黑" w:hAnsi="微软雅黑" w:eastAsia="微软雅黑" w:cs="Arial"/>
          <w:kern w:val="0"/>
          <w:sz w:val="18"/>
          <w:szCs w:val="18"/>
        </w:rPr>
        <w:t xml:space="preserve"> file</w:t>
      </w:r>
    </w:p>
    <w:p>
      <w:pPr>
        <w:keepNext w:val="0"/>
        <w:keepLines w:val="0"/>
        <w:pageBreakBefore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Arial"/>
          <w:kern w:val="0"/>
          <w:sz w:val="18"/>
          <w:szCs w:val="18"/>
        </w:rPr>
      </w:pPr>
      <w:r>
        <w:rPr>
          <w:rFonts w:hint="eastAsia" w:ascii="微软雅黑" w:hAnsi="微软雅黑" w:eastAsia="微软雅黑" w:cs="Arial"/>
          <w:kern w:val="0"/>
          <w:sz w:val="18"/>
          <w:szCs w:val="18"/>
        </w:rPr>
        <w:t>2.1.13 pin RLC of I</w:t>
      </w:r>
      <w:r>
        <w:rPr>
          <w:rFonts w:hint="eastAsia" w:ascii="微软雅黑" w:hAnsi="微软雅黑" w:eastAsia="微软雅黑" w:cs="Arial"/>
          <w:kern w:val="0"/>
          <w:sz w:val="18"/>
          <w:szCs w:val="18"/>
          <w:lang w:val="en-US" w:eastAsia="zh-CN"/>
        </w:rPr>
        <w:t>BIS</w:t>
      </w:r>
      <w:r>
        <w:rPr>
          <w:rFonts w:hint="eastAsia" w:ascii="微软雅黑" w:hAnsi="微软雅黑" w:eastAsia="微软雅黑" w:cs="Arial"/>
          <w:kern w:val="0"/>
          <w:sz w:val="18"/>
          <w:szCs w:val="18"/>
        </w:rPr>
        <w:t xml:space="preserve"> file</w:t>
      </w:r>
    </w:p>
    <w:p>
      <w:pPr>
        <w:keepNext w:val="0"/>
        <w:keepLines w:val="0"/>
        <w:pageBreakBefore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Arial"/>
          <w:kern w:val="0"/>
          <w:sz w:val="18"/>
          <w:szCs w:val="18"/>
        </w:rPr>
      </w:pPr>
      <w:r>
        <w:rPr>
          <w:rFonts w:hint="eastAsia" w:ascii="微软雅黑" w:hAnsi="微软雅黑" w:eastAsia="微软雅黑" w:cs="Arial"/>
          <w:kern w:val="0"/>
          <w:sz w:val="18"/>
          <w:szCs w:val="18"/>
        </w:rPr>
        <w:t>2.1.14. Diff pin and drive capability selection of</w:t>
      </w:r>
      <w:r>
        <w:rPr>
          <w:rFonts w:hint="eastAsia" w:ascii="微软雅黑" w:hAnsi="微软雅黑" w:eastAsia="微软雅黑" w:cs="Arial"/>
          <w:kern w:val="0"/>
          <w:sz w:val="18"/>
          <w:szCs w:val="18"/>
          <w:lang w:val="en-US" w:eastAsia="zh-CN"/>
        </w:rPr>
        <w:t xml:space="preserve"> </w:t>
      </w:r>
      <w:r>
        <w:rPr>
          <w:rFonts w:hint="eastAsia" w:ascii="微软雅黑" w:hAnsi="微软雅黑" w:eastAsia="微软雅黑" w:cs="Arial"/>
          <w:kern w:val="0"/>
          <w:sz w:val="18"/>
          <w:szCs w:val="18"/>
        </w:rPr>
        <w:t>I</w:t>
      </w:r>
      <w:r>
        <w:rPr>
          <w:rFonts w:hint="eastAsia" w:ascii="微软雅黑" w:hAnsi="微软雅黑" w:eastAsia="微软雅黑" w:cs="Arial"/>
          <w:kern w:val="0"/>
          <w:sz w:val="18"/>
          <w:szCs w:val="18"/>
          <w:lang w:val="en-US" w:eastAsia="zh-CN"/>
        </w:rPr>
        <w:t>BIS</w:t>
      </w:r>
      <w:r>
        <w:rPr>
          <w:rFonts w:hint="eastAsia" w:ascii="微软雅黑" w:hAnsi="微软雅黑" w:eastAsia="微软雅黑" w:cs="Arial"/>
          <w:kern w:val="0"/>
          <w:sz w:val="18"/>
          <w:szCs w:val="18"/>
        </w:rPr>
        <w:t xml:space="preserve"> files</w:t>
      </w:r>
    </w:p>
    <w:p>
      <w:pPr>
        <w:keepNext w:val="0"/>
        <w:keepLines w:val="0"/>
        <w:pageBreakBefore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Arial"/>
          <w:kern w:val="0"/>
          <w:sz w:val="18"/>
          <w:szCs w:val="18"/>
        </w:rPr>
      </w:pPr>
      <w:r>
        <w:rPr>
          <w:rFonts w:hint="eastAsia" w:ascii="微软雅黑" w:hAnsi="微软雅黑" w:eastAsia="微软雅黑" w:cs="Arial"/>
          <w:kern w:val="0"/>
          <w:sz w:val="18"/>
          <w:szCs w:val="18"/>
        </w:rPr>
        <w:t>2.1.15 introduction to general rules for I</w:t>
      </w:r>
      <w:r>
        <w:rPr>
          <w:rFonts w:hint="eastAsia" w:ascii="微软雅黑" w:hAnsi="微软雅黑" w:eastAsia="微软雅黑" w:cs="Arial"/>
          <w:kern w:val="0"/>
          <w:sz w:val="18"/>
          <w:szCs w:val="18"/>
          <w:lang w:val="en-US" w:eastAsia="zh-CN"/>
        </w:rPr>
        <w:t>BIS</w:t>
      </w:r>
      <w:r>
        <w:rPr>
          <w:rFonts w:hint="eastAsia" w:ascii="微软雅黑" w:hAnsi="微软雅黑" w:eastAsia="微软雅黑" w:cs="Arial"/>
          <w:kern w:val="0"/>
          <w:sz w:val="18"/>
          <w:szCs w:val="18"/>
        </w:rPr>
        <w:t xml:space="preserve"> documents</w:t>
      </w:r>
    </w:p>
    <w:p>
      <w:pPr>
        <w:keepNext w:val="0"/>
        <w:keepLines w:val="0"/>
        <w:pageBreakBefore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Arial"/>
          <w:kern w:val="0"/>
          <w:sz w:val="18"/>
          <w:szCs w:val="18"/>
        </w:rPr>
      </w:pPr>
      <w:r>
        <w:rPr>
          <w:rFonts w:hint="eastAsia" w:ascii="微软雅黑" w:hAnsi="微软雅黑" w:eastAsia="微软雅黑" w:cs="Arial"/>
          <w:kern w:val="0"/>
          <w:sz w:val="18"/>
          <w:szCs w:val="18"/>
        </w:rPr>
        <w:t>2.1.16 T2b I</w:t>
      </w:r>
      <w:r>
        <w:rPr>
          <w:rFonts w:hint="eastAsia" w:ascii="微软雅黑" w:hAnsi="微软雅黑" w:eastAsia="微软雅黑" w:cs="Arial"/>
          <w:kern w:val="0"/>
          <w:sz w:val="18"/>
          <w:szCs w:val="18"/>
          <w:lang w:val="en-US" w:eastAsia="zh-CN"/>
        </w:rPr>
        <w:t>BIS</w:t>
      </w:r>
      <w:r>
        <w:rPr>
          <w:rFonts w:hint="eastAsia" w:ascii="微软雅黑" w:hAnsi="微软雅黑" w:eastAsia="微软雅黑" w:cs="Arial"/>
          <w:kern w:val="0"/>
          <w:sz w:val="18"/>
          <w:szCs w:val="18"/>
        </w:rPr>
        <w:t xml:space="preserve"> modeling demonstration</w:t>
      </w:r>
    </w:p>
    <w:p>
      <w:pPr>
        <w:keepNext w:val="0"/>
        <w:keepLines w:val="0"/>
        <w:pageBreakBefore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Arial"/>
          <w:kern w:val="0"/>
          <w:sz w:val="18"/>
          <w:szCs w:val="18"/>
        </w:rPr>
      </w:pPr>
      <w:r>
        <w:rPr>
          <w:rFonts w:hint="eastAsia" w:ascii="微软雅黑" w:hAnsi="微软雅黑" w:eastAsia="微软雅黑" w:cs="Arial"/>
          <w:kern w:val="0"/>
          <w:sz w:val="18"/>
          <w:szCs w:val="18"/>
        </w:rPr>
        <w:t>2.2 content of skill training</w:t>
      </w:r>
    </w:p>
    <w:p>
      <w:pPr>
        <w:keepNext w:val="0"/>
        <w:keepLines w:val="0"/>
        <w:pageBreakBefore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Arial"/>
          <w:kern w:val="0"/>
          <w:sz w:val="18"/>
          <w:szCs w:val="18"/>
        </w:rPr>
      </w:pPr>
      <w:r>
        <w:rPr>
          <w:rFonts w:hint="eastAsia" w:ascii="微软雅黑" w:hAnsi="微软雅黑" w:eastAsia="微软雅黑" w:cs="Arial"/>
          <w:kern w:val="0"/>
          <w:sz w:val="18"/>
          <w:szCs w:val="18"/>
        </w:rPr>
        <w:t>2.2.</w:t>
      </w:r>
      <w:r>
        <w:rPr>
          <w:rFonts w:hint="eastAsia" w:ascii="微软雅黑" w:hAnsi="微软雅黑" w:eastAsia="微软雅黑" w:cs="Arial"/>
          <w:kern w:val="0"/>
          <w:sz w:val="18"/>
          <w:szCs w:val="18"/>
          <w:lang w:val="en-US" w:eastAsia="zh-CN"/>
        </w:rPr>
        <w:t>1</w:t>
      </w:r>
      <w:r>
        <w:rPr>
          <w:rFonts w:hint="eastAsia" w:ascii="微软雅黑" w:hAnsi="微软雅黑" w:eastAsia="微软雅黑" w:cs="Arial"/>
          <w:kern w:val="0"/>
          <w:sz w:val="18"/>
          <w:szCs w:val="18"/>
        </w:rPr>
        <w:t xml:space="preserve"> IBIS model extraction of single ended input circuit</w:t>
      </w:r>
    </w:p>
    <w:p>
      <w:pPr>
        <w:keepNext w:val="0"/>
        <w:keepLines w:val="0"/>
        <w:pageBreakBefore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Arial"/>
          <w:kern w:val="0"/>
          <w:sz w:val="18"/>
          <w:szCs w:val="18"/>
        </w:rPr>
      </w:pPr>
      <w:r>
        <w:rPr>
          <w:rFonts w:hint="eastAsia" w:ascii="微软雅黑" w:hAnsi="微软雅黑" w:eastAsia="微软雅黑" w:cs="Arial"/>
          <w:kern w:val="0"/>
          <w:sz w:val="18"/>
          <w:szCs w:val="18"/>
        </w:rPr>
        <w:t>2.2.2 IBIS model extraction of single ended output circuit</w:t>
      </w:r>
    </w:p>
    <w:p>
      <w:pPr>
        <w:keepNext w:val="0"/>
        <w:keepLines w:val="0"/>
        <w:pageBreakBefore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Arial"/>
          <w:kern w:val="0"/>
          <w:sz w:val="18"/>
          <w:szCs w:val="18"/>
        </w:rPr>
      </w:pPr>
      <w:r>
        <w:rPr>
          <w:rFonts w:hint="eastAsia" w:ascii="微软雅黑" w:hAnsi="微软雅黑" w:eastAsia="微软雅黑" w:cs="Arial"/>
          <w:kern w:val="0"/>
          <w:sz w:val="18"/>
          <w:szCs w:val="18"/>
        </w:rPr>
        <w:t>2.2.3 IBIS model extraction of single ended I / O circuit</w:t>
      </w:r>
    </w:p>
    <w:p>
      <w:pPr>
        <w:keepNext w:val="0"/>
        <w:keepLines w:val="0"/>
        <w:pageBreakBefore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Arial"/>
          <w:kern w:val="0"/>
          <w:sz w:val="18"/>
          <w:szCs w:val="18"/>
        </w:rPr>
      </w:pPr>
      <w:r>
        <w:rPr>
          <w:rFonts w:hint="eastAsia" w:ascii="微软雅黑" w:hAnsi="微软雅黑" w:eastAsia="微软雅黑" w:cs="Arial"/>
          <w:kern w:val="0"/>
          <w:sz w:val="18"/>
          <w:szCs w:val="18"/>
        </w:rPr>
        <w:t>2.2.4</w:t>
      </w:r>
      <w:r>
        <w:rPr>
          <w:rFonts w:hint="eastAsia" w:ascii="微软雅黑" w:hAnsi="微软雅黑" w:eastAsia="微软雅黑" w:cs="Arial"/>
          <w:kern w:val="0"/>
          <w:sz w:val="18"/>
          <w:szCs w:val="18"/>
          <w:lang w:val="en-US" w:eastAsia="zh-CN"/>
        </w:rPr>
        <w:t xml:space="preserve"> </w:t>
      </w:r>
      <w:r>
        <w:rPr>
          <w:rFonts w:hint="eastAsia" w:ascii="微软雅黑" w:hAnsi="微软雅黑" w:eastAsia="微软雅黑" w:cs="Arial"/>
          <w:kern w:val="0"/>
          <w:sz w:val="18"/>
          <w:szCs w:val="18"/>
        </w:rPr>
        <w:t>Parameter extraction of chip packaging model</w:t>
      </w:r>
    </w:p>
    <w:p>
      <w:pPr>
        <w:keepNext w:val="0"/>
        <w:keepLines w:val="0"/>
        <w:pageBreakBefore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Arial"/>
          <w:kern w:val="0"/>
          <w:sz w:val="18"/>
          <w:szCs w:val="18"/>
        </w:rPr>
      </w:pPr>
      <w:r>
        <w:rPr>
          <w:rFonts w:hint="eastAsia" w:ascii="微软雅黑" w:hAnsi="微软雅黑" w:eastAsia="微软雅黑" w:cs="Arial"/>
          <w:kern w:val="0"/>
          <w:sz w:val="18"/>
          <w:szCs w:val="18"/>
        </w:rPr>
        <w:t>2.2.5</w:t>
      </w:r>
      <w:r>
        <w:rPr>
          <w:rFonts w:hint="eastAsia" w:ascii="微软雅黑" w:hAnsi="微软雅黑" w:eastAsia="微软雅黑" w:cs="Arial"/>
          <w:kern w:val="0"/>
          <w:sz w:val="18"/>
          <w:szCs w:val="18"/>
          <w:lang w:val="en-US" w:eastAsia="zh-CN"/>
        </w:rPr>
        <w:t xml:space="preserve"> </w:t>
      </w:r>
      <w:r>
        <w:rPr>
          <w:rFonts w:hint="eastAsia" w:ascii="微软雅黑" w:hAnsi="微软雅黑" w:eastAsia="微软雅黑" w:cs="Arial"/>
          <w:kern w:val="0"/>
          <w:sz w:val="18"/>
          <w:szCs w:val="18"/>
        </w:rPr>
        <w:t>IBIS model extraction of Pseudo differential I / O circuit</w:t>
      </w:r>
    </w:p>
    <w:p>
      <w:pPr>
        <w:keepNext w:val="0"/>
        <w:keepLines w:val="0"/>
        <w:pageBreakBefore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Arial"/>
          <w:kern w:val="0"/>
          <w:sz w:val="18"/>
          <w:szCs w:val="18"/>
        </w:rPr>
      </w:pPr>
      <w:r>
        <w:rPr>
          <w:rFonts w:hint="eastAsia" w:ascii="微软雅黑" w:hAnsi="微软雅黑" w:eastAsia="微软雅黑" w:cs="Arial"/>
          <w:kern w:val="0"/>
          <w:sz w:val="18"/>
          <w:szCs w:val="18"/>
        </w:rPr>
        <w:t>2.2.</w:t>
      </w:r>
      <w:r>
        <w:rPr>
          <w:rFonts w:hint="eastAsia" w:ascii="微软雅黑" w:hAnsi="微软雅黑" w:eastAsia="微软雅黑" w:cs="Arial"/>
          <w:kern w:val="0"/>
          <w:sz w:val="18"/>
          <w:szCs w:val="18"/>
          <w:lang w:val="en-US" w:eastAsia="zh-CN"/>
        </w:rPr>
        <w:t>6</w:t>
      </w:r>
      <w:r>
        <w:rPr>
          <w:rFonts w:hint="eastAsia" w:ascii="微软雅黑" w:hAnsi="微软雅黑" w:eastAsia="微软雅黑" w:cs="Arial"/>
          <w:kern w:val="0"/>
          <w:sz w:val="18"/>
          <w:szCs w:val="18"/>
        </w:rPr>
        <w:t xml:space="preserve"> IBIS model extraction of 6 true differential LVDS output circuit</w:t>
      </w:r>
    </w:p>
    <w:p>
      <w:pPr>
        <w:keepNext w:val="0"/>
        <w:keepLines w:val="0"/>
        <w:pageBreakBefore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Arial"/>
          <w:kern w:val="0"/>
          <w:sz w:val="18"/>
          <w:szCs w:val="18"/>
        </w:rPr>
      </w:pPr>
      <w:r>
        <w:rPr>
          <w:rFonts w:hint="eastAsia" w:ascii="微软雅黑" w:hAnsi="微软雅黑" w:eastAsia="微软雅黑" w:cs="Arial"/>
          <w:kern w:val="0"/>
          <w:sz w:val="18"/>
          <w:szCs w:val="18"/>
          <w:lang w:val="en-US" w:eastAsia="zh-CN"/>
        </w:rPr>
        <w:t>T</w:t>
      </w:r>
      <w:r>
        <w:rPr>
          <w:rFonts w:hint="eastAsia" w:ascii="微软雅黑" w:hAnsi="微软雅黑" w:eastAsia="微软雅黑" w:cs="Arial"/>
          <w:kern w:val="0"/>
          <w:sz w:val="18"/>
          <w:szCs w:val="18"/>
        </w:rPr>
        <w:t>raining unit 3</w:t>
      </w:r>
      <w:r>
        <w:rPr>
          <w:rFonts w:hint="eastAsia" w:ascii="微软雅黑" w:hAnsi="微软雅黑" w:eastAsia="微软雅黑" w:cs="Arial"/>
          <w:kern w:val="0"/>
          <w:sz w:val="18"/>
          <w:szCs w:val="18"/>
          <w:lang w:eastAsia="zh-CN"/>
        </w:rPr>
        <w:t>：Test verification and signal integrity basis of chip interface circuit Ibis</w:t>
      </w:r>
    </w:p>
    <w:p>
      <w:pPr>
        <w:keepNext w:val="0"/>
        <w:keepLines w:val="0"/>
        <w:pageBreakBefore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Arial"/>
          <w:kern w:val="0"/>
          <w:sz w:val="18"/>
          <w:szCs w:val="18"/>
        </w:rPr>
      </w:pPr>
      <w:r>
        <w:rPr>
          <w:rFonts w:hint="eastAsia" w:ascii="微软雅黑" w:hAnsi="微软雅黑" w:eastAsia="微软雅黑" w:cs="Arial"/>
          <w:kern w:val="0"/>
          <w:sz w:val="18"/>
          <w:szCs w:val="18"/>
        </w:rPr>
        <w:t>Main contents of training</w:t>
      </w:r>
    </w:p>
    <w:p>
      <w:pPr>
        <w:keepNext w:val="0"/>
        <w:keepLines w:val="0"/>
        <w:pageBreakBefore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Arial"/>
          <w:kern w:val="0"/>
          <w:sz w:val="18"/>
          <w:szCs w:val="18"/>
        </w:rPr>
      </w:pPr>
      <w:r>
        <w:rPr>
          <w:rFonts w:hint="eastAsia" w:ascii="微软雅黑" w:hAnsi="微软雅黑" w:eastAsia="微软雅黑" w:cs="Arial"/>
          <w:kern w:val="0"/>
          <w:sz w:val="18"/>
          <w:szCs w:val="18"/>
        </w:rPr>
        <w:t>3.1 theoretical teaching content</w:t>
      </w:r>
    </w:p>
    <w:p>
      <w:pPr>
        <w:keepNext w:val="0"/>
        <w:keepLines w:val="0"/>
        <w:pageBreakBefore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Arial"/>
          <w:kern w:val="0"/>
          <w:sz w:val="18"/>
          <w:szCs w:val="18"/>
        </w:rPr>
      </w:pPr>
      <w:r>
        <w:rPr>
          <w:rFonts w:hint="eastAsia" w:ascii="微软雅黑" w:hAnsi="微软雅黑" w:eastAsia="微软雅黑" w:cs="Arial"/>
          <w:kern w:val="0"/>
          <w:sz w:val="18"/>
          <w:szCs w:val="18"/>
        </w:rPr>
        <w:t>3.1.1. Flow and method of chip interface circuit simulation test</w:t>
      </w:r>
    </w:p>
    <w:p>
      <w:pPr>
        <w:keepNext w:val="0"/>
        <w:keepLines w:val="0"/>
        <w:pageBreakBefore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Arial"/>
          <w:kern w:val="0"/>
          <w:sz w:val="18"/>
          <w:szCs w:val="18"/>
        </w:rPr>
      </w:pPr>
      <w:r>
        <w:rPr>
          <w:rFonts w:hint="eastAsia" w:ascii="微软雅黑" w:hAnsi="微软雅黑" w:eastAsia="微软雅黑" w:cs="Arial"/>
          <w:kern w:val="0"/>
          <w:sz w:val="18"/>
          <w:szCs w:val="18"/>
        </w:rPr>
        <w:t>3.1.2 Introduction to communication system knowledge</w:t>
      </w:r>
    </w:p>
    <w:p>
      <w:pPr>
        <w:keepNext w:val="0"/>
        <w:keepLines w:val="0"/>
        <w:pageBreakBefore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Arial"/>
          <w:kern w:val="0"/>
          <w:sz w:val="18"/>
          <w:szCs w:val="18"/>
        </w:rPr>
      </w:pPr>
      <w:r>
        <w:rPr>
          <w:rFonts w:hint="eastAsia" w:ascii="微软雅黑" w:hAnsi="微软雅黑" w:eastAsia="微软雅黑" w:cs="Arial"/>
          <w:kern w:val="0"/>
          <w:sz w:val="18"/>
          <w:szCs w:val="18"/>
        </w:rPr>
        <w:t>3.1.3 Introduction to signal types</w:t>
      </w:r>
    </w:p>
    <w:p>
      <w:pPr>
        <w:keepNext w:val="0"/>
        <w:keepLines w:val="0"/>
        <w:pageBreakBefore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Arial"/>
          <w:kern w:val="0"/>
          <w:sz w:val="18"/>
          <w:szCs w:val="18"/>
        </w:rPr>
      </w:pPr>
      <w:r>
        <w:rPr>
          <w:rFonts w:hint="eastAsia" w:ascii="微软雅黑" w:hAnsi="微软雅黑" w:eastAsia="微软雅黑" w:cs="Arial"/>
          <w:kern w:val="0"/>
          <w:sz w:val="18"/>
          <w:szCs w:val="18"/>
        </w:rPr>
        <w:t>3.1.4 Introduction to signal operation</w:t>
      </w:r>
    </w:p>
    <w:p>
      <w:pPr>
        <w:keepNext w:val="0"/>
        <w:keepLines w:val="0"/>
        <w:pageBreakBefore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Arial"/>
          <w:kern w:val="0"/>
          <w:sz w:val="18"/>
          <w:szCs w:val="18"/>
        </w:rPr>
      </w:pPr>
      <w:r>
        <w:rPr>
          <w:rFonts w:hint="eastAsia" w:ascii="微软雅黑" w:hAnsi="微软雅黑" w:eastAsia="微软雅黑" w:cs="Arial"/>
          <w:kern w:val="0"/>
          <w:sz w:val="18"/>
          <w:szCs w:val="18"/>
        </w:rPr>
        <w:t>3.1.5 introduction to signal quality standards</w:t>
      </w:r>
    </w:p>
    <w:p>
      <w:pPr>
        <w:keepNext w:val="0"/>
        <w:keepLines w:val="0"/>
        <w:pageBreakBefore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Arial"/>
          <w:kern w:val="0"/>
          <w:sz w:val="18"/>
          <w:szCs w:val="18"/>
        </w:rPr>
      </w:pPr>
      <w:r>
        <w:rPr>
          <w:rFonts w:hint="eastAsia" w:ascii="微软雅黑" w:hAnsi="微软雅黑" w:eastAsia="微软雅黑" w:cs="Arial"/>
          <w:kern w:val="0"/>
          <w:sz w:val="18"/>
          <w:szCs w:val="18"/>
        </w:rPr>
        <w:t>3.1.6 signal integrity concept</w:t>
      </w:r>
    </w:p>
    <w:p>
      <w:pPr>
        <w:keepNext w:val="0"/>
        <w:keepLines w:val="0"/>
        <w:pageBreakBefore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Arial"/>
          <w:kern w:val="0"/>
          <w:sz w:val="18"/>
          <w:szCs w:val="18"/>
        </w:rPr>
      </w:pPr>
      <w:r>
        <w:rPr>
          <w:rFonts w:hint="eastAsia" w:ascii="微软雅黑" w:hAnsi="微软雅黑" w:eastAsia="微软雅黑" w:cs="Arial"/>
          <w:kern w:val="0"/>
          <w:sz w:val="18"/>
          <w:szCs w:val="18"/>
        </w:rPr>
        <w:t>3.1.7 introduction to on die power network</w:t>
      </w:r>
    </w:p>
    <w:p>
      <w:pPr>
        <w:keepNext w:val="0"/>
        <w:keepLines w:val="0"/>
        <w:pageBreakBefore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Arial"/>
          <w:kern w:val="0"/>
          <w:sz w:val="18"/>
          <w:szCs w:val="18"/>
        </w:rPr>
      </w:pPr>
      <w:r>
        <w:rPr>
          <w:rFonts w:hint="eastAsia" w:ascii="微软雅黑" w:hAnsi="微软雅黑" w:eastAsia="微软雅黑" w:cs="Arial"/>
          <w:kern w:val="0"/>
          <w:sz w:val="18"/>
          <w:szCs w:val="18"/>
        </w:rPr>
        <w:t>3.1.8 Introduction to power system modeling</w:t>
      </w:r>
    </w:p>
    <w:p>
      <w:pPr>
        <w:keepNext w:val="0"/>
        <w:keepLines w:val="0"/>
        <w:pageBreakBefore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Arial"/>
          <w:kern w:val="0"/>
          <w:sz w:val="18"/>
          <w:szCs w:val="18"/>
        </w:rPr>
      </w:pPr>
      <w:r>
        <w:rPr>
          <w:rFonts w:hint="eastAsia" w:ascii="微软雅黑" w:hAnsi="微软雅黑" w:eastAsia="微软雅黑" w:cs="Arial"/>
          <w:kern w:val="0"/>
          <w:sz w:val="18"/>
          <w:szCs w:val="18"/>
        </w:rPr>
        <w:t>3.1.9 power system analysis</w:t>
      </w:r>
    </w:p>
    <w:p>
      <w:pPr>
        <w:keepNext w:val="0"/>
        <w:keepLines w:val="0"/>
        <w:pageBreakBefore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Arial"/>
          <w:kern w:val="0"/>
          <w:sz w:val="18"/>
          <w:szCs w:val="18"/>
        </w:rPr>
      </w:pPr>
      <w:r>
        <w:rPr>
          <w:rFonts w:hint="eastAsia" w:ascii="微软雅黑" w:hAnsi="微软雅黑" w:eastAsia="微软雅黑" w:cs="Arial"/>
          <w:kern w:val="0"/>
          <w:sz w:val="18"/>
          <w:szCs w:val="18"/>
        </w:rPr>
        <w:t>3.1.10 introduction to S</w:t>
      </w:r>
      <w:r>
        <w:rPr>
          <w:rFonts w:hint="eastAsia" w:ascii="微软雅黑" w:hAnsi="微软雅黑" w:eastAsia="微软雅黑" w:cs="Arial"/>
          <w:kern w:val="0"/>
          <w:sz w:val="18"/>
          <w:szCs w:val="18"/>
          <w:lang w:val="en-US" w:eastAsia="zh-CN"/>
        </w:rPr>
        <w:t>I</w:t>
      </w:r>
      <w:r>
        <w:rPr>
          <w:rFonts w:hint="eastAsia" w:ascii="微软雅黑" w:hAnsi="微软雅黑" w:eastAsia="微软雅黑" w:cs="Arial"/>
          <w:kern w:val="0"/>
          <w:sz w:val="18"/>
          <w:szCs w:val="18"/>
        </w:rPr>
        <w:t xml:space="preserve"> / PI simulation tool</w:t>
      </w:r>
    </w:p>
    <w:p>
      <w:pPr>
        <w:keepNext w:val="0"/>
        <w:keepLines w:val="0"/>
        <w:pageBreakBefore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Arial"/>
          <w:kern w:val="0"/>
          <w:sz w:val="18"/>
          <w:szCs w:val="18"/>
        </w:rPr>
      </w:pPr>
      <w:r>
        <w:rPr>
          <w:rFonts w:hint="eastAsia" w:ascii="微软雅黑" w:hAnsi="微软雅黑" w:eastAsia="微软雅黑" w:cs="Arial"/>
          <w:kern w:val="0"/>
          <w:sz w:val="18"/>
          <w:szCs w:val="18"/>
        </w:rPr>
        <w:t>3.2 content of skill training</w:t>
      </w:r>
    </w:p>
    <w:p>
      <w:pPr>
        <w:keepNext w:val="0"/>
        <w:keepLines w:val="0"/>
        <w:pageBreakBefore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Arial"/>
          <w:kern w:val="0"/>
          <w:sz w:val="18"/>
          <w:szCs w:val="18"/>
        </w:rPr>
      </w:pPr>
      <w:r>
        <w:rPr>
          <w:rFonts w:hint="eastAsia" w:ascii="微软雅黑" w:hAnsi="微软雅黑" w:eastAsia="微软雅黑" w:cs="Arial"/>
          <w:kern w:val="0"/>
          <w:sz w:val="18"/>
          <w:szCs w:val="18"/>
        </w:rPr>
        <w:t>3.2.1 perform</w:t>
      </w:r>
      <w:r>
        <w:rPr>
          <w:rFonts w:hint="eastAsia" w:ascii="微软雅黑" w:hAnsi="微软雅黑" w:eastAsia="微软雅黑" w:cs="Arial"/>
          <w:kern w:val="0"/>
          <w:sz w:val="18"/>
          <w:szCs w:val="18"/>
          <w:lang w:val="en-US" w:eastAsia="zh-CN"/>
        </w:rPr>
        <w:t xml:space="preserve"> </w:t>
      </w:r>
      <w:r>
        <w:rPr>
          <w:rFonts w:ascii="微软雅黑" w:hAnsi="微软雅黑" w:eastAsia="微软雅黑" w:cs="Arial"/>
          <w:sz w:val="18"/>
          <w:szCs w:val="18"/>
        </w:rPr>
        <w:t>IBIS</w:t>
      </w:r>
      <w:r>
        <w:rPr>
          <w:rFonts w:hint="eastAsia" w:ascii="微软雅黑" w:hAnsi="微软雅黑" w:eastAsia="微软雅黑" w:cs="Arial"/>
          <w:kern w:val="0"/>
          <w:sz w:val="18"/>
          <w:szCs w:val="18"/>
        </w:rPr>
        <w:t xml:space="preserve"> and </w:t>
      </w:r>
      <w:r>
        <w:rPr>
          <w:rFonts w:hint="eastAsia" w:ascii="微软雅黑" w:hAnsi="微软雅黑" w:eastAsia="微软雅黑" w:cs="Arial"/>
          <w:kern w:val="0"/>
          <w:sz w:val="18"/>
          <w:szCs w:val="18"/>
          <w:lang w:val="en-US" w:eastAsia="zh-CN"/>
        </w:rPr>
        <w:t>S</w:t>
      </w:r>
      <w:r>
        <w:rPr>
          <w:rFonts w:hint="eastAsia" w:ascii="微软雅黑" w:hAnsi="微软雅黑" w:eastAsia="微软雅黑" w:cs="Arial"/>
          <w:kern w:val="0"/>
          <w:sz w:val="18"/>
          <w:szCs w:val="18"/>
        </w:rPr>
        <w:t>pice verification analysis on single ended input circuit</w:t>
      </w:r>
    </w:p>
    <w:p>
      <w:pPr>
        <w:keepNext w:val="0"/>
        <w:keepLines w:val="0"/>
        <w:pageBreakBefore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Arial"/>
          <w:kern w:val="0"/>
          <w:sz w:val="18"/>
          <w:szCs w:val="18"/>
        </w:rPr>
      </w:pPr>
      <w:r>
        <w:rPr>
          <w:rFonts w:hint="eastAsia" w:ascii="微软雅黑" w:hAnsi="微软雅黑" w:eastAsia="微软雅黑" w:cs="Arial"/>
          <w:kern w:val="0"/>
          <w:sz w:val="18"/>
          <w:szCs w:val="18"/>
        </w:rPr>
        <w:t xml:space="preserve">3.2.2. </w:t>
      </w:r>
      <w:r>
        <w:rPr>
          <w:rFonts w:ascii="微软雅黑" w:hAnsi="微软雅黑" w:eastAsia="微软雅黑" w:cs="Arial"/>
          <w:sz w:val="18"/>
          <w:szCs w:val="18"/>
        </w:rPr>
        <w:t>IBIS</w:t>
      </w:r>
      <w:r>
        <w:rPr>
          <w:rFonts w:hint="eastAsia" w:ascii="微软雅黑" w:hAnsi="微软雅黑" w:eastAsia="微软雅黑" w:cs="Arial"/>
          <w:kern w:val="0"/>
          <w:sz w:val="18"/>
          <w:szCs w:val="18"/>
        </w:rPr>
        <w:t xml:space="preserve"> and </w:t>
      </w:r>
      <w:r>
        <w:rPr>
          <w:rFonts w:hint="eastAsia" w:ascii="微软雅黑" w:hAnsi="微软雅黑" w:eastAsia="微软雅黑" w:cs="Arial"/>
          <w:kern w:val="0"/>
          <w:sz w:val="18"/>
          <w:szCs w:val="18"/>
          <w:lang w:val="en-US" w:eastAsia="zh-CN"/>
        </w:rPr>
        <w:t>S</w:t>
      </w:r>
      <w:r>
        <w:rPr>
          <w:rFonts w:hint="eastAsia" w:ascii="微软雅黑" w:hAnsi="微软雅黑" w:eastAsia="微软雅黑" w:cs="Arial"/>
          <w:kern w:val="0"/>
          <w:sz w:val="18"/>
          <w:szCs w:val="18"/>
        </w:rPr>
        <w:t xml:space="preserve">pice verification analysis of single ended </w:t>
      </w:r>
      <w:r>
        <w:rPr>
          <w:rFonts w:hint="eastAsia" w:ascii="微软雅黑" w:hAnsi="微软雅黑" w:eastAsia="微软雅黑" w:cs="Arial"/>
          <w:kern w:val="0"/>
          <w:sz w:val="18"/>
          <w:szCs w:val="18"/>
          <w:lang w:val="en-US" w:eastAsia="zh-CN"/>
        </w:rPr>
        <w:t>O</w:t>
      </w:r>
      <w:r>
        <w:rPr>
          <w:rFonts w:hint="eastAsia" w:ascii="微软雅黑" w:hAnsi="微软雅黑" w:eastAsia="微软雅黑" w:cs="Arial"/>
          <w:kern w:val="0"/>
          <w:sz w:val="18"/>
          <w:szCs w:val="18"/>
        </w:rPr>
        <w:t>utput circuit</w:t>
      </w:r>
    </w:p>
    <w:p>
      <w:pPr>
        <w:keepNext w:val="0"/>
        <w:keepLines w:val="0"/>
        <w:pageBreakBefore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Arial"/>
          <w:kern w:val="0"/>
          <w:sz w:val="18"/>
          <w:szCs w:val="18"/>
        </w:rPr>
      </w:pPr>
      <w:r>
        <w:rPr>
          <w:rFonts w:hint="eastAsia" w:ascii="微软雅黑" w:hAnsi="微软雅黑" w:eastAsia="微软雅黑" w:cs="Arial"/>
          <w:kern w:val="0"/>
          <w:sz w:val="18"/>
          <w:szCs w:val="18"/>
        </w:rPr>
        <w:t xml:space="preserve">3.2.3. </w:t>
      </w:r>
      <w:r>
        <w:rPr>
          <w:rFonts w:ascii="微软雅黑" w:hAnsi="微软雅黑" w:eastAsia="微软雅黑" w:cs="Arial"/>
          <w:sz w:val="18"/>
          <w:szCs w:val="18"/>
        </w:rPr>
        <w:t>IBIS</w:t>
      </w:r>
      <w:r>
        <w:rPr>
          <w:rFonts w:hint="eastAsia" w:ascii="微软雅黑" w:hAnsi="微软雅黑" w:eastAsia="微软雅黑" w:cs="Arial"/>
          <w:kern w:val="0"/>
          <w:sz w:val="18"/>
          <w:szCs w:val="18"/>
        </w:rPr>
        <w:t xml:space="preserve"> and </w:t>
      </w:r>
      <w:r>
        <w:rPr>
          <w:rFonts w:hint="eastAsia" w:ascii="微软雅黑" w:hAnsi="微软雅黑" w:eastAsia="微软雅黑" w:cs="Arial"/>
          <w:kern w:val="0"/>
          <w:sz w:val="18"/>
          <w:szCs w:val="18"/>
          <w:lang w:val="en-US" w:eastAsia="zh-CN"/>
        </w:rPr>
        <w:t>S</w:t>
      </w:r>
      <w:r>
        <w:rPr>
          <w:rFonts w:hint="eastAsia" w:ascii="微软雅黑" w:hAnsi="微软雅黑" w:eastAsia="微软雅黑" w:cs="Arial"/>
          <w:kern w:val="0"/>
          <w:sz w:val="18"/>
          <w:szCs w:val="18"/>
        </w:rPr>
        <w:t>pice verification analysis of single ended I / O circuit</w:t>
      </w:r>
    </w:p>
    <w:p>
      <w:pPr>
        <w:keepNext w:val="0"/>
        <w:keepLines w:val="0"/>
        <w:pageBreakBefore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Arial"/>
          <w:kern w:val="0"/>
          <w:sz w:val="18"/>
          <w:szCs w:val="18"/>
        </w:rPr>
      </w:pPr>
      <w:r>
        <w:rPr>
          <w:rFonts w:hint="eastAsia" w:ascii="微软雅黑" w:hAnsi="微软雅黑" w:eastAsia="微软雅黑" w:cs="Arial"/>
          <w:kern w:val="0"/>
          <w:sz w:val="18"/>
          <w:szCs w:val="18"/>
        </w:rPr>
        <w:t xml:space="preserve">3.2.4. </w:t>
      </w:r>
      <w:r>
        <w:rPr>
          <w:rFonts w:hint="eastAsia" w:ascii="微软雅黑" w:hAnsi="微软雅黑" w:eastAsia="微软雅黑" w:cs="Arial"/>
          <w:kern w:val="0"/>
          <w:sz w:val="18"/>
          <w:szCs w:val="18"/>
          <w:lang w:val="en-US" w:eastAsia="zh-CN"/>
        </w:rPr>
        <w:t>t</w:t>
      </w:r>
      <w:r>
        <w:rPr>
          <w:rFonts w:hint="eastAsia" w:ascii="微软雅黑" w:hAnsi="微软雅黑" w:eastAsia="微软雅黑" w:cs="Arial"/>
          <w:kern w:val="0"/>
          <w:sz w:val="18"/>
          <w:szCs w:val="18"/>
        </w:rPr>
        <w:t xml:space="preserve">he Pseudo differential I / O circuit is verified and analyzed by </w:t>
      </w:r>
      <w:r>
        <w:rPr>
          <w:rFonts w:ascii="微软雅黑" w:hAnsi="微软雅黑" w:eastAsia="微软雅黑" w:cs="Arial"/>
          <w:sz w:val="18"/>
          <w:szCs w:val="18"/>
        </w:rPr>
        <w:t>IBIS</w:t>
      </w:r>
      <w:r>
        <w:rPr>
          <w:rFonts w:hint="eastAsia" w:ascii="微软雅黑" w:hAnsi="微软雅黑" w:eastAsia="微软雅黑" w:cs="Arial"/>
          <w:kern w:val="0"/>
          <w:sz w:val="18"/>
          <w:szCs w:val="18"/>
        </w:rPr>
        <w:t xml:space="preserve"> and </w:t>
      </w:r>
      <w:r>
        <w:rPr>
          <w:rFonts w:hint="eastAsia" w:ascii="微软雅黑" w:hAnsi="微软雅黑" w:eastAsia="微软雅黑" w:cs="Arial"/>
          <w:kern w:val="0"/>
          <w:sz w:val="18"/>
          <w:szCs w:val="18"/>
          <w:lang w:val="en-US" w:eastAsia="zh-CN"/>
        </w:rPr>
        <w:t>S</w:t>
      </w:r>
      <w:r>
        <w:rPr>
          <w:rFonts w:hint="eastAsia" w:ascii="微软雅黑" w:hAnsi="微软雅黑" w:eastAsia="微软雅黑" w:cs="Arial"/>
          <w:kern w:val="0"/>
          <w:sz w:val="18"/>
          <w:szCs w:val="18"/>
        </w:rPr>
        <w:t>pice</w:t>
      </w:r>
    </w:p>
    <w:p>
      <w:pPr>
        <w:keepNext w:val="0"/>
        <w:keepLines w:val="0"/>
        <w:pageBreakBefore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Arial"/>
          <w:kern w:val="0"/>
          <w:sz w:val="18"/>
          <w:szCs w:val="18"/>
          <w:lang w:val="en-US" w:eastAsia="zh-CN"/>
        </w:rPr>
      </w:pPr>
      <w:r>
        <w:rPr>
          <w:rFonts w:hint="eastAsia" w:ascii="微软雅黑" w:hAnsi="微软雅黑" w:eastAsia="微软雅黑" w:cs="Arial"/>
          <w:kern w:val="0"/>
          <w:sz w:val="18"/>
          <w:szCs w:val="18"/>
        </w:rPr>
        <w:t xml:space="preserve">3.2.5 verify and analyze the true differential LVDS output circuit with </w:t>
      </w:r>
      <w:r>
        <w:rPr>
          <w:rFonts w:ascii="微软雅黑" w:hAnsi="微软雅黑" w:eastAsia="微软雅黑" w:cs="Arial"/>
          <w:sz w:val="18"/>
          <w:szCs w:val="18"/>
        </w:rPr>
        <w:t>IBIS</w:t>
      </w:r>
      <w:r>
        <w:rPr>
          <w:rFonts w:hint="eastAsia" w:ascii="微软雅黑" w:hAnsi="微软雅黑" w:eastAsia="微软雅黑" w:cs="Arial"/>
          <w:kern w:val="0"/>
          <w:sz w:val="18"/>
          <w:szCs w:val="18"/>
        </w:rPr>
        <w:t xml:space="preserve"> and spic</w:t>
      </w:r>
      <w:r>
        <w:rPr>
          <w:rFonts w:hint="eastAsia" w:ascii="微软雅黑" w:hAnsi="微软雅黑" w:eastAsia="微软雅黑" w:cs="Arial"/>
          <w:kern w:val="0"/>
          <w:sz w:val="18"/>
          <w:szCs w:val="18"/>
          <w:lang w:val="en-US" w:eastAsia="zh-CN"/>
        </w:rPr>
        <w:t>e</w:t>
      </w:r>
    </w:p>
    <w:p>
      <w:pPr>
        <w:pStyle w:val="48"/>
        <w:keepNext w:val="0"/>
        <w:keepLines w:val="0"/>
        <w:pageBreakBefore w:val="0"/>
        <w:numPr>
          <w:ilvl w:val="0"/>
          <w:numId w:val="1"/>
        </w:numPr>
        <w:kinsoku/>
        <w:wordWrap/>
        <w:overflowPunct/>
        <w:topLinePunct w:val="0"/>
        <w:autoSpaceDE/>
        <w:autoSpaceDN/>
        <w:bidi w:val="0"/>
        <w:adjustRightInd/>
        <w:snapToGrid/>
        <w:spacing w:after="0" w:line="360" w:lineRule="auto"/>
        <w:ind w:left="420" w:leftChars="0" w:hanging="420" w:firstLineChars="0"/>
        <w:textAlignment w:val="auto"/>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Training plan</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微软雅黑"/>
          <w:kern w:val="0"/>
          <w:sz w:val="18"/>
          <w:szCs w:val="18"/>
          <w:lang w:val="en-US" w:eastAsia="zh-CN"/>
        </w:rPr>
      </w:pPr>
      <w:r>
        <w:rPr>
          <w:rFonts w:hint="eastAsia" w:ascii="微软雅黑" w:hAnsi="微软雅黑" w:eastAsia="微软雅黑" w:cs="微软雅黑"/>
          <w:kern w:val="0"/>
          <w:sz w:val="18"/>
          <w:szCs w:val="18"/>
        </w:rPr>
        <w:t>1. Total online training hours: 24 Theoretical Courses and 56 practical training courses, a total of 80 hours</w:t>
      </w:r>
      <w:r>
        <w:rPr>
          <w:rFonts w:hint="eastAsia" w:ascii="微软雅黑" w:hAnsi="微软雅黑" w:eastAsia="微软雅黑" w:cs="微软雅黑"/>
          <w:kern w:val="0"/>
          <w:sz w:val="18"/>
          <w:szCs w:val="18"/>
          <w:lang w:val="en-US" w:eastAsia="zh-CN"/>
        </w:rPr>
        <w:t>.</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2.Online course format: integrated circuit design training cloud platform. The course viewing cycle is 3 months, including the use time of training account for 1 month.</w:t>
      </w:r>
    </w:p>
    <w:p>
      <w:pPr>
        <w:keepNext w:val="0"/>
        <w:keepLines w:val="0"/>
        <w:pageBreakBefore w:val="0"/>
        <w:widowControl w:val="0"/>
        <w:kinsoku/>
        <w:wordWrap/>
        <w:overflowPunct/>
        <w:topLinePunct w:val="0"/>
        <w:autoSpaceDE/>
        <w:autoSpaceDN/>
        <w:bidi w:val="0"/>
        <w:adjustRightInd/>
        <w:snapToGrid/>
        <w:spacing w:after="0" w:line="360" w:lineRule="auto"/>
        <w:ind w:firstLine="180" w:firstLineChars="100"/>
        <w:textAlignment w:val="auto"/>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Offline courses: 8 class hours per day on weekends for 10 weeks, and postponed on holidays.</w:t>
      </w:r>
    </w:p>
    <w:p>
      <w:pPr>
        <w:spacing w:line="360" w:lineRule="auto"/>
        <w:rPr>
          <w:rFonts w:hint="eastAsia" w:ascii="微软雅黑" w:hAnsi="微软雅黑" w:eastAsia="微软雅黑" w:cs="微软雅黑"/>
          <w:kern w:val="0"/>
          <w:sz w:val="18"/>
          <w:szCs w:val="18"/>
          <w:lang w:eastAsia="zh-CN"/>
        </w:rPr>
      </w:pPr>
      <w:r>
        <w:rPr>
          <w:rFonts w:hint="eastAsia" w:ascii="微软雅黑" w:hAnsi="微软雅黑" w:eastAsia="微软雅黑" w:cs="微软雅黑"/>
          <w:kern w:val="0"/>
          <w:sz w:val="18"/>
          <w:szCs w:val="18"/>
        </w:rPr>
        <w:t xml:space="preserve">3. </w:t>
      </w:r>
      <w:r>
        <w:rPr>
          <w:rFonts w:hint="eastAsia" w:ascii="微软雅黑" w:hAnsi="微软雅黑" w:eastAsia="微软雅黑"/>
          <w:sz w:val="18"/>
          <w:szCs w:val="18"/>
        </w:rPr>
        <w:t>Opening time: online courses are open at any time, unlimited number of people; offline courses</w:t>
      </w:r>
      <w:r>
        <w:rPr>
          <w:rFonts w:hint="eastAsia" w:ascii="微软雅黑" w:hAnsi="微软雅黑" w:eastAsia="微软雅黑"/>
          <w:sz w:val="18"/>
          <w:szCs w:val="18"/>
          <w:lang w:val="en-US" w:eastAsia="zh-CN"/>
        </w:rPr>
        <w:t xml:space="preserve"> </w:t>
      </w:r>
      <w:r>
        <w:rPr>
          <w:rFonts w:hint="eastAsia" w:ascii="微软雅黑" w:hAnsi="微软雅黑" w:eastAsia="微软雅黑"/>
          <w:sz w:val="18"/>
          <w:szCs w:val="18"/>
        </w:rPr>
        <w:t>enrollment beg</w:t>
      </w:r>
      <w:r>
        <w:rPr>
          <w:rFonts w:hint="eastAsia" w:ascii="微软雅黑" w:hAnsi="微软雅黑" w:eastAsia="微软雅黑"/>
          <w:sz w:val="18"/>
          <w:szCs w:val="18"/>
          <w:lang w:val="en-US" w:eastAsia="zh-CN"/>
        </w:rPr>
        <w:t>ins when</w:t>
      </w:r>
      <w:r>
        <w:rPr>
          <w:rFonts w:hint="eastAsia" w:ascii="微软雅黑" w:hAnsi="微软雅黑" w:eastAsia="微软雅黑"/>
          <w:sz w:val="18"/>
          <w:szCs w:val="18"/>
        </w:rPr>
        <w:t xml:space="preserve"> classes were full</w:t>
      </w:r>
      <w:r>
        <w:rPr>
          <w:rFonts w:hint="eastAsia" w:ascii="微软雅黑" w:hAnsi="微软雅黑" w:eastAsia="微软雅黑"/>
          <w:sz w:val="18"/>
          <w:szCs w:val="18"/>
          <w:lang w:val="en-US" w:eastAsia="zh-CN"/>
        </w:rPr>
        <w:t>.</w:t>
      </w:r>
    </w:p>
    <w:p>
      <w:pPr>
        <w:pStyle w:val="48"/>
        <w:keepNext w:val="0"/>
        <w:keepLines w:val="0"/>
        <w:pageBreakBefore w:val="0"/>
        <w:widowControl w:val="0"/>
        <w:numPr>
          <w:ilvl w:val="0"/>
          <w:numId w:val="1"/>
        </w:numPr>
        <w:kinsoku/>
        <w:wordWrap/>
        <w:overflowPunct/>
        <w:topLinePunct w:val="0"/>
        <w:autoSpaceDE/>
        <w:autoSpaceDN/>
        <w:bidi w:val="0"/>
        <w:adjustRightInd/>
        <w:snapToGrid/>
        <w:spacing w:after="0" w:line="360" w:lineRule="auto"/>
        <w:ind w:left="420" w:leftChars="0" w:hanging="420" w:firstLineChars="0"/>
        <w:textAlignment w:val="auto"/>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Contact information</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ascii="微软雅黑" w:hAnsi="微软雅黑" w:eastAsia="微软雅黑"/>
          <w:sz w:val="18"/>
          <w:szCs w:val="18"/>
        </w:rPr>
      </w:pPr>
      <w:r>
        <w:rPr>
          <w:rFonts w:hint="eastAsia" w:ascii="微软雅黑" w:hAnsi="微软雅黑" w:eastAsia="微软雅黑"/>
          <w:sz w:val="18"/>
          <w:szCs w:val="18"/>
          <w:lang w:val="en-US" w:eastAsia="zh-CN"/>
        </w:rPr>
        <w:t>C</w:t>
      </w:r>
      <w:r>
        <w:rPr>
          <w:rFonts w:hint="eastAsia" w:ascii="微软雅黑" w:hAnsi="微软雅黑" w:eastAsia="微软雅黑"/>
          <w:sz w:val="18"/>
          <w:szCs w:val="18"/>
        </w:rPr>
        <w:t>ontacts：Gina Hong/021-61154610</w:t>
      </w:r>
      <w:r>
        <w:rPr>
          <w:rFonts w:hint="eastAsia" w:ascii="微软雅黑" w:hAnsi="微软雅黑" w:eastAsia="微软雅黑"/>
          <w:sz w:val="18"/>
          <w:szCs w:val="18"/>
          <w:lang w:val="en-US" w:eastAsia="zh-CN"/>
        </w:rPr>
        <w:t xml:space="preserve">       </w:t>
      </w:r>
      <w:r>
        <w:rPr>
          <w:rFonts w:hint="eastAsia" w:ascii="微软雅黑" w:hAnsi="微软雅黑" w:eastAsia="微软雅黑"/>
          <w:sz w:val="18"/>
          <w:szCs w:val="18"/>
        </w:rPr>
        <w:t xml:space="preserve">            </w:t>
      </w:r>
      <w:r>
        <w:rPr>
          <w:rFonts w:hint="eastAsia" w:ascii="微软雅黑" w:hAnsi="微软雅黑" w:eastAsia="微软雅黑"/>
          <w:sz w:val="18"/>
          <w:szCs w:val="18"/>
          <w:lang w:val="en-US" w:eastAsia="zh-CN"/>
        </w:rPr>
        <w:t>Cherie Su/</w:t>
      </w:r>
      <w:r>
        <w:rPr>
          <w:rFonts w:hint="eastAsia" w:ascii="微软雅黑" w:hAnsi="微软雅黑" w:eastAsia="微软雅黑"/>
          <w:sz w:val="18"/>
          <w:szCs w:val="18"/>
        </w:rPr>
        <w:t>021-61154610</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ascii="微软雅黑" w:hAnsi="微软雅黑" w:eastAsia="微软雅黑"/>
          <w:sz w:val="18"/>
          <w:szCs w:val="18"/>
        </w:rPr>
      </w:pPr>
      <w:r>
        <w:rPr>
          <w:rFonts w:hint="eastAsia" w:ascii="微软雅黑" w:hAnsi="微软雅黑" w:eastAsia="微软雅黑"/>
          <w:sz w:val="18"/>
          <w:szCs w:val="18"/>
          <w:lang w:val="en-US" w:eastAsia="zh-CN"/>
        </w:rPr>
        <w:t>E-mail</w:t>
      </w:r>
      <w:r>
        <w:rPr>
          <w:rFonts w:hint="eastAsia" w:ascii="微软雅黑" w:hAnsi="微软雅黑" w:eastAsia="微软雅黑"/>
          <w:sz w:val="18"/>
          <w:szCs w:val="18"/>
        </w:rPr>
        <w:t xml:space="preserve">：gina.hong@ssipex.com                   </w:t>
      </w:r>
      <w:r>
        <w:rPr>
          <w:rFonts w:hint="eastAsia" w:ascii="微软雅黑" w:hAnsi="微软雅黑" w:eastAsia="微软雅黑"/>
          <w:sz w:val="18"/>
          <w:szCs w:val="18"/>
          <w:lang w:val="en-US" w:eastAsia="zh-CN"/>
        </w:rPr>
        <w:t xml:space="preserve"> </w:t>
      </w:r>
      <w:r>
        <w:rPr>
          <w:rFonts w:hint="eastAsia" w:ascii="微软雅黑" w:hAnsi="微软雅黑" w:eastAsia="微软雅黑"/>
          <w:sz w:val="18"/>
          <w:szCs w:val="18"/>
        </w:rPr>
        <w:t xml:space="preserve"> </w:t>
      </w:r>
      <w:r>
        <w:rPr>
          <w:rFonts w:hint="eastAsia" w:ascii="微软雅黑" w:hAnsi="微软雅黑" w:eastAsia="微软雅黑"/>
          <w:sz w:val="18"/>
          <w:szCs w:val="18"/>
          <w:lang w:val="en-US" w:eastAsia="zh-CN"/>
        </w:rPr>
        <w:t xml:space="preserve">  </w:t>
      </w:r>
      <w:r>
        <w:rPr>
          <w:rFonts w:hint="eastAsia" w:ascii="微软雅黑" w:hAnsi="微软雅黑" w:eastAsia="微软雅黑"/>
          <w:sz w:val="18"/>
          <w:szCs w:val="18"/>
        </w:rPr>
        <w:t xml:space="preserve"> </w:t>
      </w:r>
      <w:r>
        <w:rPr>
          <w:rFonts w:hint="eastAsia" w:ascii="微软雅黑" w:hAnsi="微软雅黑" w:eastAsia="微软雅黑"/>
          <w:sz w:val="18"/>
          <w:szCs w:val="18"/>
          <w:lang w:val="en-US" w:eastAsia="zh-CN"/>
        </w:rPr>
        <w:t>cherie.su@ssipex.com</w:t>
      </w:r>
      <w:r>
        <w:rPr>
          <w:rFonts w:hint="eastAsia" w:ascii="微软雅黑" w:hAnsi="微软雅黑" w:eastAsia="微软雅黑"/>
          <w:sz w:val="18"/>
          <w:szCs w:val="18"/>
        </w:rPr>
        <w:t xml:space="preserve">              </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ascii="微软雅黑" w:hAnsi="微软雅黑" w:eastAsia="微软雅黑" w:cs="微软雅黑"/>
          <w:sz w:val="18"/>
          <w:szCs w:val="18"/>
        </w:rPr>
      </w:pPr>
      <w:r>
        <w:rPr>
          <w:rFonts w:hint="eastAsia" w:ascii="微软雅黑" w:hAnsi="微软雅黑" w:eastAsia="微软雅黑"/>
          <w:sz w:val="18"/>
          <w:szCs w:val="18"/>
          <w:lang w:val="en-US" w:eastAsia="zh-CN"/>
        </w:rPr>
        <w:t>Wechat</w:t>
      </w:r>
      <w:r>
        <w:rPr>
          <w:rFonts w:hint="eastAsia" w:ascii="微软雅黑" w:hAnsi="微软雅黑" w:eastAsia="微软雅黑"/>
          <w:sz w:val="18"/>
          <w:szCs w:val="18"/>
        </w:rPr>
        <w:t xml:space="preserve">：       </w:t>
      </w:r>
    </w:p>
    <w:p>
      <w:pPr>
        <w:pStyle w:val="13"/>
        <w:snapToGrid w:val="0"/>
        <w:spacing w:before="0" w:beforeAutospacing="0" w:after="0" w:afterAutospacing="0" w:line="336" w:lineRule="auto"/>
        <w:ind w:firstLine="315"/>
        <w:contextualSpacing/>
        <w:rPr>
          <w:rFonts w:ascii="微软雅黑" w:hAnsi="微软雅黑" w:eastAsia="微软雅黑"/>
        </w:rPr>
      </w:pPr>
      <w:r>
        <w:rPr>
          <w:rFonts w:hint="eastAsia" w:ascii="微软雅黑" w:hAnsi="微软雅黑" w:eastAsia="微软雅黑" w:cs="微软雅黑"/>
          <w:color w:val="555555"/>
          <w:sz w:val="20"/>
          <w:szCs w:val="18"/>
          <w:lang w:val="en-US" w:eastAsia="zh-CN"/>
        </w:rPr>
        <w:t xml:space="preserve">      </w:t>
      </w:r>
      <w:r>
        <w:rPr>
          <w:rFonts w:ascii="微软雅黑" w:hAnsi="微软雅黑" w:eastAsia="微软雅黑" w:cs="微软雅黑"/>
          <w:color w:val="555555"/>
          <w:sz w:val="20"/>
          <w:szCs w:val="18"/>
        </w:rPr>
        <w:drawing>
          <wp:inline distT="0" distB="0" distL="0" distR="0">
            <wp:extent cx="952500" cy="930275"/>
            <wp:effectExtent l="0" t="0" r="0" b="9525"/>
            <wp:docPr id="2" name="图片 2" descr="C:\Users\sarah\AppData\Local\Temp\154218206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sarah\AppData\Local\Temp\1542182062(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952957" cy="931029"/>
                    </a:xfrm>
                    <a:prstGeom prst="rect">
                      <a:avLst/>
                    </a:prstGeom>
                    <a:noFill/>
                    <a:ln>
                      <a:noFill/>
                    </a:ln>
                  </pic:spPr>
                </pic:pic>
              </a:graphicData>
            </a:graphic>
          </wp:inline>
        </w:drawing>
      </w:r>
      <w:r>
        <w:rPr>
          <w:rFonts w:hint="eastAsia" w:ascii="微软雅黑" w:hAnsi="微软雅黑" w:eastAsia="微软雅黑" w:cs="微软雅黑"/>
          <w:color w:val="555555"/>
          <w:sz w:val="20"/>
          <w:szCs w:val="18"/>
        </w:rPr>
        <w:t xml:space="preserve">                             </w:t>
      </w:r>
      <w:r>
        <w:rPr>
          <w:rFonts w:ascii="微软雅黑" w:hAnsi="微软雅黑" w:eastAsia="微软雅黑"/>
        </w:rPr>
        <w:drawing>
          <wp:inline distT="0" distB="0" distL="0" distR="0">
            <wp:extent cx="719455" cy="719455"/>
            <wp:effectExtent l="0" t="0" r="4445" b="44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pPr>
        <w:pStyle w:val="48"/>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textAlignment w:val="auto"/>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*Please refer to the Chinese version for the contents of enrollment brochures!</w:t>
      </w:r>
    </w:p>
    <w:p>
      <w:pPr>
        <w:pStyle w:val="13"/>
        <w:keepNext w:val="0"/>
        <w:keepLines w:val="0"/>
        <w:pageBreakBefore w:val="0"/>
        <w:kinsoku/>
        <w:wordWrap/>
        <w:overflowPunct/>
        <w:topLinePunct w:val="0"/>
        <w:autoSpaceDE/>
        <w:autoSpaceDN/>
        <w:bidi w:val="0"/>
        <w:adjustRightInd/>
        <w:snapToGrid w:val="0"/>
        <w:spacing w:before="0" w:beforeAutospacing="0" w:after="0" w:afterAutospacing="0" w:line="336" w:lineRule="auto"/>
        <w:ind w:firstLine="315"/>
        <w:contextualSpacing/>
        <w:textAlignment w:val="auto"/>
        <w:rPr>
          <w:rFonts w:ascii="微软雅黑" w:hAnsi="微软雅黑" w:eastAsia="微软雅黑"/>
        </w:rPr>
      </w:pPr>
    </w:p>
    <w:p>
      <w:pPr>
        <w:spacing w:line="360" w:lineRule="auto"/>
        <w:rPr>
          <w:rFonts w:hint="eastAsia" w:ascii="微软雅黑" w:hAnsi="微软雅黑" w:eastAsia="微软雅黑"/>
          <w:color w:val="555555"/>
          <w:sz w:val="18"/>
          <w:szCs w:val="18"/>
          <w:lang w:val="en-US" w:eastAsia="zh-CN"/>
        </w:rPr>
      </w:pPr>
      <w:r>
        <w:rPr>
          <w:rFonts w:hint="eastAsia" w:ascii="微软雅黑" w:hAnsi="微软雅黑" w:eastAsia="微软雅黑"/>
        </w:rPr>
        <w:t xml:space="preserve"> </w:t>
      </w:r>
      <w:r>
        <w:rPr>
          <w:rFonts w:hint="eastAsia" w:ascii="微软雅黑" w:hAnsi="微软雅黑" w:eastAsia="微软雅黑"/>
          <w:lang w:val="en-US" w:eastAsia="zh-CN"/>
        </w:rPr>
        <w:t xml:space="preserve">                                                                 </w:t>
      </w:r>
      <w:r>
        <w:rPr>
          <w:rFonts w:hint="eastAsia" w:ascii="微软雅黑" w:hAnsi="微软雅黑" w:eastAsia="微软雅黑" w:cs="微软雅黑"/>
          <w:kern w:val="0"/>
          <w:sz w:val="18"/>
          <w:szCs w:val="18"/>
          <w:lang w:val="en-US" w:eastAsia="zh-CN" w:bidi="ar-SA"/>
        </w:rPr>
        <w:t xml:space="preserve">   January -2022</w:t>
      </w:r>
    </w:p>
    <w:sectPr>
      <w:pgSz w:w="11906" w:h="16838"/>
      <w:pgMar w:top="1134" w:right="1077" w:bottom="1134" w:left="107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宋体.Ё...">
    <w:altName w:val="宋体"/>
    <w:panose1 w:val="00000000000000000000"/>
    <w:charset w:val="86"/>
    <w:family w:val="roman"/>
    <w:pitch w:val="default"/>
    <w:sig w:usb0="00000000" w:usb1="00000000" w:usb2="00000010" w:usb3="00000000" w:csb0="00040000" w:csb1="00000000"/>
  </w:font>
  <w:font w:name="微软雅黑">
    <w:panose1 w:val="020B0503020204020204"/>
    <w:charset w:val="86"/>
    <w:family w:val="swiss"/>
    <w:pitch w:val="default"/>
    <w:sig w:usb0="A0000287" w:usb1="28C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A4BCD3"/>
    <w:multiLevelType w:val="multilevel"/>
    <w:tmpl w:val="85A4BCD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C8F5E4E0"/>
    <w:multiLevelType w:val="multilevel"/>
    <w:tmpl w:val="C8F5E4E0"/>
    <w:lvl w:ilvl="0" w:tentative="0">
      <w:start w:val="1"/>
      <w:numFmt w:val="upperRoman"/>
      <w:lvlText w:val="%1、"/>
      <w:lvlJc w:val="left"/>
      <w:pPr>
        <w:ind w:left="420" w:hanging="420"/>
      </w:pPr>
      <w:rPr>
        <w:rFonts w:hint="default" w:ascii="宋体" w:hAnsi="宋体" w:eastAsia="宋体"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7BF"/>
    <w:rsid w:val="00020D28"/>
    <w:rsid w:val="00030964"/>
    <w:rsid w:val="00061C84"/>
    <w:rsid w:val="00074271"/>
    <w:rsid w:val="000744BE"/>
    <w:rsid w:val="00092ECD"/>
    <w:rsid w:val="0009519B"/>
    <w:rsid w:val="000A5F03"/>
    <w:rsid w:val="000B3269"/>
    <w:rsid w:val="000C7385"/>
    <w:rsid w:val="000E03B1"/>
    <w:rsid w:val="000E6008"/>
    <w:rsid w:val="000F6A90"/>
    <w:rsid w:val="00106862"/>
    <w:rsid w:val="001102FB"/>
    <w:rsid w:val="00110E68"/>
    <w:rsid w:val="001255A4"/>
    <w:rsid w:val="0014388C"/>
    <w:rsid w:val="00144F04"/>
    <w:rsid w:val="00157592"/>
    <w:rsid w:val="00161A1F"/>
    <w:rsid w:val="00180623"/>
    <w:rsid w:val="00187B52"/>
    <w:rsid w:val="00195AC5"/>
    <w:rsid w:val="001A57A1"/>
    <w:rsid w:val="001B0905"/>
    <w:rsid w:val="001B79CB"/>
    <w:rsid w:val="001C5279"/>
    <w:rsid w:val="001C7F54"/>
    <w:rsid w:val="001D2BEC"/>
    <w:rsid w:val="001E0A2A"/>
    <w:rsid w:val="001E4A6D"/>
    <w:rsid w:val="001F017B"/>
    <w:rsid w:val="001F36D8"/>
    <w:rsid w:val="001F3E41"/>
    <w:rsid w:val="00200650"/>
    <w:rsid w:val="00234EE5"/>
    <w:rsid w:val="002451F7"/>
    <w:rsid w:val="0025544A"/>
    <w:rsid w:val="0028017F"/>
    <w:rsid w:val="00290C02"/>
    <w:rsid w:val="002D2206"/>
    <w:rsid w:val="002D22C6"/>
    <w:rsid w:val="002D64E3"/>
    <w:rsid w:val="002E615D"/>
    <w:rsid w:val="003027DA"/>
    <w:rsid w:val="0030333B"/>
    <w:rsid w:val="003036C8"/>
    <w:rsid w:val="003058C1"/>
    <w:rsid w:val="003170E1"/>
    <w:rsid w:val="00330F3E"/>
    <w:rsid w:val="003379DA"/>
    <w:rsid w:val="0034549A"/>
    <w:rsid w:val="00351B33"/>
    <w:rsid w:val="00357334"/>
    <w:rsid w:val="00361B5B"/>
    <w:rsid w:val="003666C1"/>
    <w:rsid w:val="003777B5"/>
    <w:rsid w:val="003902BF"/>
    <w:rsid w:val="0039219C"/>
    <w:rsid w:val="00393E44"/>
    <w:rsid w:val="00394EFF"/>
    <w:rsid w:val="003B3D0A"/>
    <w:rsid w:val="003B6A53"/>
    <w:rsid w:val="003C256E"/>
    <w:rsid w:val="003D3C87"/>
    <w:rsid w:val="003D4AA3"/>
    <w:rsid w:val="003F1A7F"/>
    <w:rsid w:val="003F5BF0"/>
    <w:rsid w:val="0040036D"/>
    <w:rsid w:val="00400E38"/>
    <w:rsid w:val="004037BC"/>
    <w:rsid w:val="00404EAD"/>
    <w:rsid w:val="004057D6"/>
    <w:rsid w:val="00411EE7"/>
    <w:rsid w:val="00453A9F"/>
    <w:rsid w:val="004739FD"/>
    <w:rsid w:val="00476F61"/>
    <w:rsid w:val="00477674"/>
    <w:rsid w:val="00481C0E"/>
    <w:rsid w:val="004B05DD"/>
    <w:rsid w:val="004B1851"/>
    <w:rsid w:val="004C0600"/>
    <w:rsid w:val="004C2EBE"/>
    <w:rsid w:val="004C480E"/>
    <w:rsid w:val="004F0047"/>
    <w:rsid w:val="00502571"/>
    <w:rsid w:val="005065DE"/>
    <w:rsid w:val="00516E28"/>
    <w:rsid w:val="00524F5D"/>
    <w:rsid w:val="00530ADE"/>
    <w:rsid w:val="00533B13"/>
    <w:rsid w:val="00544D9D"/>
    <w:rsid w:val="005641A6"/>
    <w:rsid w:val="00591F15"/>
    <w:rsid w:val="00596078"/>
    <w:rsid w:val="005D4994"/>
    <w:rsid w:val="005D5D63"/>
    <w:rsid w:val="005E1066"/>
    <w:rsid w:val="005E277A"/>
    <w:rsid w:val="005F504E"/>
    <w:rsid w:val="00605EC2"/>
    <w:rsid w:val="006127D8"/>
    <w:rsid w:val="006235EA"/>
    <w:rsid w:val="00632C8C"/>
    <w:rsid w:val="00635823"/>
    <w:rsid w:val="006466F3"/>
    <w:rsid w:val="00651C44"/>
    <w:rsid w:val="00655D01"/>
    <w:rsid w:val="0068148B"/>
    <w:rsid w:val="00695378"/>
    <w:rsid w:val="00696E0C"/>
    <w:rsid w:val="006A0AE5"/>
    <w:rsid w:val="006A7514"/>
    <w:rsid w:val="006A7D97"/>
    <w:rsid w:val="006F5212"/>
    <w:rsid w:val="0071376A"/>
    <w:rsid w:val="00714900"/>
    <w:rsid w:val="007249AE"/>
    <w:rsid w:val="00753827"/>
    <w:rsid w:val="007820C5"/>
    <w:rsid w:val="00782998"/>
    <w:rsid w:val="007B77D4"/>
    <w:rsid w:val="007D2559"/>
    <w:rsid w:val="007D4761"/>
    <w:rsid w:val="007F218F"/>
    <w:rsid w:val="00802F34"/>
    <w:rsid w:val="00803D04"/>
    <w:rsid w:val="00811859"/>
    <w:rsid w:val="00812C02"/>
    <w:rsid w:val="0081316B"/>
    <w:rsid w:val="0083632F"/>
    <w:rsid w:val="00853078"/>
    <w:rsid w:val="008571BA"/>
    <w:rsid w:val="008764A0"/>
    <w:rsid w:val="00876851"/>
    <w:rsid w:val="008860A4"/>
    <w:rsid w:val="0089754C"/>
    <w:rsid w:val="008B6DFE"/>
    <w:rsid w:val="008C2FEB"/>
    <w:rsid w:val="008C385F"/>
    <w:rsid w:val="008C66DC"/>
    <w:rsid w:val="008E72FF"/>
    <w:rsid w:val="008F0F0A"/>
    <w:rsid w:val="009008B5"/>
    <w:rsid w:val="00904A8A"/>
    <w:rsid w:val="009075AC"/>
    <w:rsid w:val="009201BF"/>
    <w:rsid w:val="00922C5F"/>
    <w:rsid w:val="00932DD2"/>
    <w:rsid w:val="00933CF2"/>
    <w:rsid w:val="00943B7F"/>
    <w:rsid w:val="009444C4"/>
    <w:rsid w:val="009559CC"/>
    <w:rsid w:val="0097035E"/>
    <w:rsid w:val="00973F52"/>
    <w:rsid w:val="00975730"/>
    <w:rsid w:val="00983C28"/>
    <w:rsid w:val="00986FEB"/>
    <w:rsid w:val="0099619E"/>
    <w:rsid w:val="009A10E7"/>
    <w:rsid w:val="009A4BCD"/>
    <w:rsid w:val="009A5E0C"/>
    <w:rsid w:val="009A72E8"/>
    <w:rsid w:val="009A78C8"/>
    <w:rsid w:val="009B1108"/>
    <w:rsid w:val="009B6AAF"/>
    <w:rsid w:val="009B733D"/>
    <w:rsid w:val="009C0DF7"/>
    <w:rsid w:val="009C13D8"/>
    <w:rsid w:val="009C694E"/>
    <w:rsid w:val="009C784B"/>
    <w:rsid w:val="009D2635"/>
    <w:rsid w:val="009D622B"/>
    <w:rsid w:val="009E4AD1"/>
    <w:rsid w:val="009F6468"/>
    <w:rsid w:val="00A12DFA"/>
    <w:rsid w:val="00A1670F"/>
    <w:rsid w:val="00A21630"/>
    <w:rsid w:val="00A22716"/>
    <w:rsid w:val="00A24AD9"/>
    <w:rsid w:val="00A3571A"/>
    <w:rsid w:val="00A37B11"/>
    <w:rsid w:val="00A47109"/>
    <w:rsid w:val="00A509CB"/>
    <w:rsid w:val="00A80361"/>
    <w:rsid w:val="00A80C44"/>
    <w:rsid w:val="00AA1568"/>
    <w:rsid w:val="00AB6D3A"/>
    <w:rsid w:val="00AB702B"/>
    <w:rsid w:val="00AB7DBF"/>
    <w:rsid w:val="00AD45EE"/>
    <w:rsid w:val="00AF763B"/>
    <w:rsid w:val="00AF7914"/>
    <w:rsid w:val="00B03D64"/>
    <w:rsid w:val="00B20FDD"/>
    <w:rsid w:val="00B51D28"/>
    <w:rsid w:val="00B67EA1"/>
    <w:rsid w:val="00B90D6D"/>
    <w:rsid w:val="00BA7D4C"/>
    <w:rsid w:val="00BB0C34"/>
    <w:rsid w:val="00BB16ED"/>
    <w:rsid w:val="00BC6135"/>
    <w:rsid w:val="00BC7343"/>
    <w:rsid w:val="00BD3678"/>
    <w:rsid w:val="00BD6022"/>
    <w:rsid w:val="00BE409A"/>
    <w:rsid w:val="00BE6A3E"/>
    <w:rsid w:val="00BF4F9D"/>
    <w:rsid w:val="00C02237"/>
    <w:rsid w:val="00C02C88"/>
    <w:rsid w:val="00C04ECE"/>
    <w:rsid w:val="00C12FA8"/>
    <w:rsid w:val="00C31118"/>
    <w:rsid w:val="00C3112F"/>
    <w:rsid w:val="00C42D07"/>
    <w:rsid w:val="00C65B86"/>
    <w:rsid w:val="00C65E64"/>
    <w:rsid w:val="00C7158E"/>
    <w:rsid w:val="00C71EC5"/>
    <w:rsid w:val="00C73BF1"/>
    <w:rsid w:val="00C80F93"/>
    <w:rsid w:val="00C80FB5"/>
    <w:rsid w:val="00C94F29"/>
    <w:rsid w:val="00C9608E"/>
    <w:rsid w:val="00CB404C"/>
    <w:rsid w:val="00CB4F4F"/>
    <w:rsid w:val="00CB669A"/>
    <w:rsid w:val="00CC3B53"/>
    <w:rsid w:val="00CD722E"/>
    <w:rsid w:val="00CF7BBD"/>
    <w:rsid w:val="00D01CB6"/>
    <w:rsid w:val="00D22E23"/>
    <w:rsid w:val="00D46393"/>
    <w:rsid w:val="00D50D63"/>
    <w:rsid w:val="00D62515"/>
    <w:rsid w:val="00D759E8"/>
    <w:rsid w:val="00D76575"/>
    <w:rsid w:val="00D77A50"/>
    <w:rsid w:val="00D82587"/>
    <w:rsid w:val="00D83A59"/>
    <w:rsid w:val="00D84ACD"/>
    <w:rsid w:val="00DA6FBA"/>
    <w:rsid w:val="00DA721A"/>
    <w:rsid w:val="00DC2150"/>
    <w:rsid w:val="00DC566C"/>
    <w:rsid w:val="00DD1037"/>
    <w:rsid w:val="00DD29C9"/>
    <w:rsid w:val="00DE668C"/>
    <w:rsid w:val="00E105C5"/>
    <w:rsid w:val="00E11C2C"/>
    <w:rsid w:val="00E15434"/>
    <w:rsid w:val="00E205F7"/>
    <w:rsid w:val="00E23520"/>
    <w:rsid w:val="00E23A40"/>
    <w:rsid w:val="00E337F8"/>
    <w:rsid w:val="00E44B55"/>
    <w:rsid w:val="00E4595F"/>
    <w:rsid w:val="00E47489"/>
    <w:rsid w:val="00EA3539"/>
    <w:rsid w:val="00EA35AE"/>
    <w:rsid w:val="00EA43DB"/>
    <w:rsid w:val="00EA5EE2"/>
    <w:rsid w:val="00EB7A55"/>
    <w:rsid w:val="00ED627A"/>
    <w:rsid w:val="00EE2A68"/>
    <w:rsid w:val="00EE2B3D"/>
    <w:rsid w:val="00EE2DAF"/>
    <w:rsid w:val="00EE547D"/>
    <w:rsid w:val="00F01AE8"/>
    <w:rsid w:val="00F0273F"/>
    <w:rsid w:val="00F05D03"/>
    <w:rsid w:val="00F070B1"/>
    <w:rsid w:val="00F14785"/>
    <w:rsid w:val="00F16F6B"/>
    <w:rsid w:val="00F575AA"/>
    <w:rsid w:val="00F6022C"/>
    <w:rsid w:val="00F629C6"/>
    <w:rsid w:val="00F66BC7"/>
    <w:rsid w:val="00F6722A"/>
    <w:rsid w:val="00F85353"/>
    <w:rsid w:val="00F867EE"/>
    <w:rsid w:val="00F97ECD"/>
    <w:rsid w:val="00FA436A"/>
    <w:rsid w:val="00FF467B"/>
    <w:rsid w:val="01A40383"/>
    <w:rsid w:val="0226011B"/>
    <w:rsid w:val="027D2428"/>
    <w:rsid w:val="03BD204C"/>
    <w:rsid w:val="053E2934"/>
    <w:rsid w:val="05913959"/>
    <w:rsid w:val="06CD7B23"/>
    <w:rsid w:val="06D173A6"/>
    <w:rsid w:val="06FE59C2"/>
    <w:rsid w:val="079579E2"/>
    <w:rsid w:val="079727F6"/>
    <w:rsid w:val="07EF2C99"/>
    <w:rsid w:val="0A1742F1"/>
    <w:rsid w:val="0B30040B"/>
    <w:rsid w:val="0B7C5C64"/>
    <w:rsid w:val="0BFE27DB"/>
    <w:rsid w:val="0CB844B1"/>
    <w:rsid w:val="0D69500D"/>
    <w:rsid w:val="0D73043F"/>
    <w:rsid w:val="0DC8003E"/>
    <w:rsid w:val="0EEA41A6"/>
    <w:rsid w:val="0F4A26DE"/>
    <w:rsid w:val="0FCA1B7F"/>
    <w:rsid w:val="1086362C"/>
    <w:rsid w:val="10BF09A7"/>
    <w:rsid w:val="11980DEB"/>
    <w:rsid w:val="121E5346"/>
    <w:rsid w:val="128965C3"/>
    <w:rsid w:val="133A6018"/>
    <w:rsid w:val="13FB5BB8"/>
    <w:rsid w:val="15117C15"/>
    <w:rsid w:val="15693229"/>
    <w:rsid w:val="16640279"/>
    <w:rsid w:val="16D83797"/>
    <w:rsid w:val="1AD74EDC"/>
    <w:rsid w:val="1BC07642"/>
    <w:rsid w:val="1BCF5A0E"/>
    <w:rsid w:val="1C4C2220"/>
    <w:rsid w:val="1CD36F59"/>
    <w:rsid w:val="1D19087F"/>
    <w:rsid w:val="1D567C77"/>
    <w:rsid w:val="1DC90BC1"/>
    <w:rsid w:val="1F3D1008"/>
    <w:rsid w:val="21580D2C"/>
    <w:rsid w:val="22113EC3"/>
    <w:rsid w:val="235857D9"/>
    <w:rsid w:val="23F57296"/>
    <w:rsid w:val="249C2385"/>
    <w:rsid w:val="24A9185F"/>
    <w:rsid w:val="292C41D3"/>
    <w:rsid w:val="29B43B30"/>
    <w:rsid w:val="29EA3EB4"/>
    <w:rsid w:val="2A066371"/>
    <w:rsid w:val="2A4212E8"/>
    <w:rsid w:val="2B6F5C26"/>
    <w:rsid w:val="2BD60780"/>
    <w:rsid w:val="2C874AB1"/>
    <w:rsid w:val="2D0F0CCB"/>
    <w:rsid w:val="2ED97560"/>
    <w:rsid w:val="306D0C6C"/>
    <w:rsid w:val="329828F3"/>
    <w:rsid w:val="33816F88"/>
    <w:rsid w:val="33C11725"/>
    <w:rsid w:val="33D254A5"/>
    <w:rsid w:val="33FA4D43"/>
    <w:rsid w:val="35D11789"/>
    <w:rsid w:val="362338F5"/>
    <w:rsid w:val="36F04B81"/>
    <w:rsid w:val="38686F9A"/>
    <w:rsid w:val="3A8175A7"/>
    <w:rsid w:val="3BB5027B"/>
    <w:rsid w:val="3D164689"/>
    <w:rsid w:val="3D913534"/>
    <w:rsid w:val="3EE66D8C"/>
    <w:rsid w:val="3F4F2F35"/>
    <w:rsid w:val="429A1C3F"/>
    <w:rsid w:val="42CC5123"/>
    <w:rsid w:val="42CF1FF7"/>
    <w:rsid w:val="42EC2B73"/>
    <w:rsid w:val="435E6746"/>
    <w:rsid w:val="43683824"/>
    <w:rsid w:val="43B2339C"/>
    <w:rsid w:val="43D7794C"/>
    <w:rsid w:val="44807AF0"/>
    <w:rsid w:val="47BD7142"/>
    <w:rsid w:val="48FA0F5E"/>
    <w:rsid w:val="49CE1BB1"/>
    <w:rsid w:val="4A4B3B25"/>
    <w:rsid w:val="4A5446DC"/>
    <w:rsid w:val="4A626958"/>
    <w:rsid w:val="4ACF6978"/>
    <w:rsid w:val="4B4F2C73"/>
    <w:rsid w:val="4B5E68C4"/>
    <w:rsid w:val="4B776D5C"/>
    <w:rsid w:val="4BBD2A03"/>
    <w:rsid w:val="4C181D89"/>
    <w:rsid w:val="4D6A5DBB"/>
    <w:rsid w:val="4F505613"/>
    <w:rsid w:val="503B2A7B"/>
    <w:rsid w:val="51587CDA"/>
    <w:rsid w:val="519212D0"/>
    <w:rsid w:val="526D1858"/>
    <w:rsid w:val="526D7E38"/>
    <w:rsid w:val="52B718F3"/>
    <w:rsid w:val="534E763D"/>
    <w:rsid w:val="5376392C"/>
    <w:rsid w:val="56E83F61"/>
    <w:rsid w:val="57663AEB"/>
    <w:rsid w:val="586E33A0"/>
    <w:rsid w:val="5888329D"/>
    <w:rsid w:val="58D61FE2"/>
    <w:rsid w:val="59F026DE"/>
    <w:rsid w:val="5A6A11B7"/>
    <w:rsid w:val="5B5428AF"/>
    <w:rsid w:val="5BA509ED"/>
    <w:rsid w:val="5C12272B"/>
    <w:rsid w:val="5D061926"/>
    <w:rsid w:val="5D505C60"/>
    <w:rsid w:val="5D64030B"/>
    <w:rsid w:val="5E323D2D"/>
    <w:rsid w:val="5ED42D62"/>
    <w:rsid w:val="5F1140B9"/>
    <w:rsid w:val="5F48611A"/>
    <w:rsid w:val="618D20DE"/>
    <w:rsid w:val="62401B23"/>
    <w:rsid w:val="63AE60A5"/>
    <w:rsid w:val="659673E3"/>
    <w:rsid w:val="669C154E"/>
    <w:rsid w:val="66A03077"/>
    <w:rsid w:val="66EE3929"/>
    <w:rsid w:val="67A06893"/>
    <w:rsid w:val="684F78A6"/>
    <w:rsid w:val="68B26CD0"/>
    <w:rsid w:val="68E851EC"/>
    <w:rsid w:val="69794648"/>
    <w:rsid w:val="6B7C123B"/>
    <w:rsid w:val="6C9150B9"/>
    <w:rsid w:val="6CB25853"/>
    <w:rsid w:val="6CE838BD"/>
    <w:rsid w:val="6DBF5E8D"/>
    <w:rsid w:val="6DF870F9"/>
    <w:rsid w:val="710E1466"/>
    <w:rsid w:val="7128384D"/>
    <w:rsid w:val="716E580C"/>
    <w:rsid w:val="72361AA0"/>
    <w:rsid w:val="74795D28"/>
    <w:rsid w:val="74AE063D"/>
    <w:rsid w:val="74D11192"/>
    <w:rsid w:val="74F12255"/>
    <w:rsid w:val="7525544D"/>
    <w:rsid w:val="754B3EB4"/>
    <w:rsid w:val="774E58DC"/>
    <w:rsid w:val="782560B0"/>
    <w:rsid w:val="79BE2E75"/>
    <w:rsid w:val="7ACF721B"/>
    <w:rsid w:val="7CEE72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semiHidden="0" w:name="heading 3"/>
    <w:lsdException w:qFormat="1" w:uiPriority="99" w:semiHidden="0" w:name="heading 4"/>
    <w:lsdException w:qFormat="1" w:uiPriority="9" w:semiHidden="0"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imes New Roman" w:hAnsi="Times New Roman" w:eastAsia="宋体" w:cstheme="minorBidi"/>
      <w:kern w:val="2"/>
      <w:sz w:val="21"/>
      <w:szCs w:val="24"/>
      <w:lang w:val="en-US" w:eastAsia="zh-CN" w:bidi="ar-SA"/>
    </w:rPr>
  </w:style>
  <w:style w:type="paragraph" w:styleId="2">
    <w:name w:val="heading 1"/>
    <w:basedOn w:val="1"/>
    <w:next w:val="1"/>
    <w:link w:val="30"/>
    <w:qFormat/>
    <w:uiPriority w:val="0"/>
    <w:pPr>
      <w:keepNext/>
      <w:keepLines/>
      <w:spacing w:before="340" w:after="330" w:line="578" w:lineRule="auto"/>
      <w:outlineLvl w:val="0"/>
    </w:pPr>
    <w:rPr>
      <w:rFonts w:cs="Times New Roman"/>
      <w:b/>
      <w:bCs/>
      <w:kern w:val="44"/>
      <w:sz w:val="44"/>
      <w:szCs w:val="44"/>
    </w:rPr>
  </w:style>
  <w:style w:type="paragraph" w:styleId="3">
    <w:name w:val="heading 2"/>
    <w:basedOn w:val="1"/>
    <w:next w:val="1"/>
    <w:link w:val="3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2"/>
    <w:unhideWhenUsed/>
    <w:qFormat/>
    <w:uiPriority w:val="9"/>
    <w:pPr>
      <w:keepNext/>
      <w:keepLines/>
      <w:spacing w:before="260" w:after="260" w:line="416" w:lineRule="auto"/>
      <w:outlineLvl w:val="2"/>
    </w:pPr>
    <w:rPr>
      <w:rFonts w:cs="Times New Roman"/>
      <w:b/>
      <w:bCs/>
      <w:sz w:val="32"/>
      <w:szCs w:val="32"/>
    </w:rPr>
  </w:style>
  <w:style w:type="paragraph" w:styleId="5">
    <w:name w:val="heading 4"/>
    <w:basedOn w:val="1"/>
    <w:next w:val="1"/>
    <w:link w:val="33"/>
    <w:unhideWhenUsed/>
    <w:qFormat/>
    <w:uiPriority w:val="9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34"/>
    <w:unhideWhenUsed/>
    <w:qFormat/>
    <w:uiPriority w:val="9"/>
    <w:pPr>
      <w:keepNext/>
      <w:keepLines/>
      <w:spacing w:before="280" w:after="290" w:line="376" w:lineRule="auto"/>
      <w:outlineLvl w:val="4"/>
    </w:pPr>
    <w:rPr>
      <w:rFonts w:cs="Times New Roman"/>
      <w:b/>
      <w:bCs/>
      <w:sz w:val="28"/>
      <w:szCs w:val="28"/>
    </w:rPr>
  </w:style>
  <w:style w:type="paragraph" w:styleId="7">
    <w:name w:val="heading 6"/>
    <w:basedOn w:val="1"/>
    <w:next w:val="1"/>
    <w:link w:val="35"/>
    <w:qFormat/>
    <w:uiPriority w:val="9"/>
    <w:pPr>
      <w:keepNext/>
      <w:keepLines/>
      <w:spacing w:before="240" w:after="64" w:line="320" w:lineRule="auto"/>
      <w:outlineLvl w:val="5"/>
    </w:pPr>
    <w:rPr>
      <w:rFonts w:ascii="Calibri Light" w:hAnsi="Calibri Light" w:cs="Times New Roman"/>
      <w:b/>
      <w:bCs/>
      <w:sz w:val="24"/>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8">
    <w:name w:val="caption"/>
    <w:basedOn w:val="1"/>
    <w:next w:val="1"/>
    <w:qFormat/>
    <w:uiPriority w:val="35"/>
    <w:rPr>
      <w:rFonts w:ascii="Calibri Light" w:hAnsi="Calibri Light" w:eastAsia="黑体" w:cs="Times New Roman"/>
      <w:sz w:val="20"/>
      <w:szCs w:val="20"/>
    </w:rPr>
  </w:style>
  <w:style w:type="paragraph" w:styleId="9">
    <w:name w:val="Body Text"/>
    <w:basedOn w:val="1"/>
    <w:link w:val="45"/>
    <w:semiHidden/>
    <w:qFormat/>
    <w:uiPriority w:val="0"/>
    <w:pPr>
      <w:widowControl/>
      <w:jc w:val="left"/>
    </w:pPr>
    <w:rPr>
      <w:rFonts w:cs="Times New Roman"/>
      <w:kern w:val="0"/>
      <w:sz w:val="24"/>
      <w:szCs w:val="20"/>
      <w:lang w:eastAsia="en-US"/>
    </w:rPr>
  </w:style>
  <w:style w:type="paragraph" w:styleId="10">
    <w:name w:val="Balloon Text"/>
    <w:basedOn w:val="1"/>
    <w:link w:val="44"/>
    <w:unhideWhenUsed/>
    <w:qFormat/>
    <w:uiPriority w:val="99"/>
    <w:rPr>
      <w:sz w:val="18"/>
      <w:szCs w:val="18"/>
    </w:rPr>
  </w:style>
  <w:style w:type="paragraph" w:styleId="11">
    <w:name w:val="footer"/>
    <w:basedOn w:val="1"/>
    <w:link w:val="42"/>
    <w:unhideWhenUsed/>
    <w:qFormat/>
    <w:uiPriority w:val="99"/>
    <w:pPr>
      <w:tabs>
        <w:tab w:val="center" w:pos="4153"/>
        <w:tab w:val="right" w:pos="8306"/>
      </w:tabs>
      <w:snapToGrid w:val="0"/>
      <w:jc w:val="left"/>
    </w:pPr>
    <w:rPr>
      <w:sz w:val="18"/>
      <w:szCs w:val="18"/>
    </w:rPr>
  </w:style>
  <w:style w:type="paragraph" w:styleId="12">
    <w:name w:val="header"/>
    <w:basedOn w:val="1"/>
    <w:link w:val="41"/>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4">
    <w:name w:val="Title"/>
    <w:basedOn w:val="2"/>
    <w:next w:val="1"/>
    <w:link w:val="36"/>
    <w:qFormat/>
    <w:uiPriority w:val="10"/>
    <w:pPr>
      <w:spacing w:before="360" w:after="120" w:line="360" w:lineRule="auto"/>
      <w:jc w:val="center"/>
    </w:pPr>
    <w:rPr>
      <w:rFonts w:ascii="Calibri Light" w:hAnsi="Calibri Light"/>
      <w:bCs w:val="0"/>
      <w:sz w:val="36"/>
      <w:szCs w:val="32"/>
    </w:rPr>
  </w:style>
  <w:style w:type="table" w:styleId="16">
    <w:name w:val="Table Grid"/>
    <w:basedOn w:val="1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basedOn w:val="17"/>
    <w:qFormat/>
    <w:uiPriority w:val="22"/>
    <w:rPr>
      <w:b/>
      <w:bCs/>
    </w:rPr>
  </w:style>
  <w:style w:type="character" w:styleId="19">
    <w:name w:val="Emphasis"/>
    <w:qFormat/>
    <w:uiPriority w:val="20"/>
    <w:rPr>
      <w:rFonts w:eastAsia="黑体"/>
      <w:color w:val="000000"/>
      <w:sz w:val="28"/>
    </w:rPr>
  </w:style>
  <w:style w:type="character" w:styleId="20">
    <w:name w:val="Hyperlink"/>
    <w:basedOn w:val="17"/>
    <w:unhideWhenUsed/>
    <w:qFormat/>
    <w:uiPriority w:val="99"/>
    <w:rPr>
      <w:color w:val="0000FF" w:themeColor="hyperlink"/>
      <w:u w:val="single"/>
      <w14:textFill>
        <w14:solidFill>
          <w14:schemeClr w14:val="hlink"/>
        </w14:solidFill>
      </w14:textFill>
    </w:rPr>
  </w:style>
  <w:style w:type="paragraph" w:customStyle="1" w:styleId="21">
    <w:name w:val="Si_表格"/>
    <w:basedOn w:val="1"/>
    <w:link w:val="22"/>
    <w:qFormat/>
    <w:uiPriority w:val="0"/>
    <w:pPr>
      <w:jc w:val="center"/>
    </w:pPr>
    <w:rPr>
      <w:rFonts w:ascii="Arial" w:hAnsi="Arial" w:cs="Arial"/>
      <w:szCs w:val="28"/>
    </w:rPr>
  </w:style>
  <w:style w:type="character" w:customStyle="1" w:styleId="22">
    <w:name w:val="Si_表格 Char"/>
    <w:basedOn w:val="17"/>
    <w:link w:val="21"/>
    <w:qFormat/>
    <w:uiPriority w:val="0"/>
    <w:rPr>
      <w:rFonts w:ascii="Arial" w:hAnsi="Arial" w:eastAsia="宋体" w:cs="Arial"/>
      <w:szCs w:val="28"/>
    </w:rPr>
  </w:style>
  <w:style w:type="paragraph" w:customStyle="1" w:styleId="23">
    <w:name w:val="test"/>
    <w:basedOn w:val="1"/>
    <w:link w:val="24"/>
    <w:qFormat/>
    <w:uiPriority w:val="0"/>
    <w:pPr>
      <w:spacing w:line="360" w:lineRule="auto"/>
      <w:ind w:firstLine="480" w:firstLineChars="200"/>
    </w:pPr>
    <w:rPr>
      <w:rFonts w:cs="Times New Roman" w:eastAsiaTheme="minorEastAsia"/>
      <w:color w:val="000000"/>
      <w:sz w:val="24"/>
    </w:rPr>
  </w:style>
  <w:style w:type="character" w:customStyle="1" w:styleId="24">
    <w:name w:val="test Char"/>
    <w:basedOn w:val="17"/>
    <w:link w:val="23"/>
    <w:qFormat/>
    <w:uiPriority w:val="0"/>
    <w:rPr>
      <w:rFonts w:ascii="Times New Roman" w:hAnsi="Times New Roman" w:cs="Times New Roman"/>
      <w:color w:val="000000"/>
      <w:sz w:val="24"/>
      <w:szCs w:val="24"/>
    </w:rPr>
  </w:style>
  <w:style w:type="paragraph" w:customStyle="1" w:styleId="25">
    <w:name w:val="Si_图片"/>
    <w:basedOn w:val="1"/>
    <w:link w:val="26"/>
    <w:qFormat/>
    <w:uiPriority w:val="0"/>
    <w:pPr>
      <w:jc w:val="center"/>
    </w:pPr>
    <w:rPr>
      <w:rFonts w:cs="Times New Roman" w:eastAsiaTheme="minorEastAsia"/>
      <w:color w:val="000000"/>
      <w:szCs w:val="21"/>
    </w:rPr>
  </w:style>
  <w:style w:type="character" w:customStyle="1" w:styleId="26">
    <w:name w:val="Si_图片 Char"/>
    <w:basedOn w:val="17"/>
    <w:link w:val="25"/>
    <w:qFormat/>
    <w:uiPriority w:val="0"/>
    <w:rPr>
      <w:rFonts w:ascii="Times New Roman" w:hAnsi="Times New Roman" w:cs="Times New Roman"/>
      <w:color w:val="000000"/>
      <w:szCs w:val="21"/>
    </w:rPr>
  </w:style>
  <w:style w:type="paragraph" w:customStyle="1" w:styleId="27">
    <w:name w:val="Table Paragraph"/>
    <w:basedOn w:val="1"/>
    <w:qFormat/>
    <w:uiPriority w:val="1"/>
    <w:pPr>
      <w:autoSpaceDE w:val="0"/>
      <w:autoSpaceDN w:val="0"/>
      <w:adjustRightInd w:val="0"/>
      <w:spacing w:line="360" w:lineRule="auto"/>
      <w:jc w:val="center"/>
    </w:pPr>
    <w:rPr>
      <w:rFonts w:eastAsia="黑体" w:cs="Times New Roman"/>
      <w:kern w:val="0"/>
      <w:sz w:val="44"/>
    </w:rPr>
  </w:style>
  <w:style w:type="character" w:customStyle="1" w:styleId="28">
    <w:name w:val="书籍标题1"/>
    <w:qFormat/>
    <w:uiPriority w:val="33"/>
    <w:rPr>
      <w:rFonts w:eastAsia="黑体"/>
      <w:b/>
      <w:bCs/>
      <w:color w:val="auto"/>
      <w:spacing w:val="5"/>
      <w:sz w:val="18"/>
    </w:rPr>
  </w:style>
  <w:style w:type="paragraph" w:customStyle="1" w:styleId="29">
    <w:name w:val="大标题"/>
    <w:basedOn w:val="1"/>
    <w:next w:val="1"/>
    <w:qFormat/>
    <w:uiPriority w:val="0"/>
    <w:pPr>
      <w:spacing w:line="360" w:lineRule="auto"/>
      <w:ind w:firstLine="560" w:firstLineChars="200"/>
      <w:jc w:val="center"/>
    </w:pPr>
    <w:rPr>
      <w:rFonts w:cs="Times New Roman"/>
      <w:b/>
      <w:sz w:val="52"/>
      <w:szCs w:val="28"/>
    </w:rPr>
  </w:style>
  <w:style w:type="character" w:customStyle="1" w:styleId="30">
    <w:name w:val="标题 1 Char"/>
    <w:basedOn w:val="17"/>
    <w:link w:val="2"/>
    <w:qFormat/>
    <w:uiPriority w:val="0"/>
    <w:rPr>
      <w:rFonts w:ascii="Times New Roman" w:hAnsi="Times New Roman" w:eastAsia="宋体" w:cs="Times New Roman"/>
      <w:b/>
      <w:bCs/>
      <w:kern w:val="44"/>
      <w:sz w:val="44"/>
      <w:szCs w:val="44"/>
    </w:rPr>
  </w:style>
  <w:style w:type="character" w:customStyle="1" w:styleId="31">
    <w:name w:val="标题 2 Char"/>
    <w:basedOn w:val="17"/>
    <w:link w:val="3"/>
    <w:qFormat/>
    <w:uiPriority w:val="0"/>
    <w:rPr>
      <w:rFonts w:asciiTheme="majorHAnsi" w:hAnsiTheme="majorHAnsi" w:eastAsiaTheme="majorEastAsia" w:cstheme="majorBidi"/>
      <w:b/>
      <w:bCs/>
      <w:sz w:val="32"/>
      <w:szCs w:val="32"/>
    </w:rPr>
  </w:style>
  <w:style w:type="character" w:customStyle="1" w:styleId="32">
    <w:name w:val="标题 3 Char"/>
    <w:basedOn w:val="17"/>
    <w:link w:val="4"/>
    <w:qFormat/>
    <w:uiPriority w:val="9"/>
    <w:rPr>
      <w:rFonts w:ascii="Times New Roman" w:hAnsi="Times New Roman" w:eastAsia="宋体" w:cs="Times New Roman"/>
      <w:b/>
      <w:bCs/>
      <w:sz w:val="32"/>
      <w:szCs w:val="32"/>
    </w:rPr>
  </w:style>
  <w:style w:type="character" w:customStyle="1" w:styleId="33">
    <w:name w:val="标题 4 Char"/>
    <w:basedOn w:val="17"/>
    <w:link w:val="5"/>
    <w:qFormat/>
    <w:uiPriority w:val="99"/>
    <w:rPr>
      <w:rFonts w:asciiTheme="majorHAnsi" w:hAnsiTheme="majorHAnsi" w:eastAsiaTheme="majorEastAsia" w:cstheme="majorBidi"/>
      <w:b/>
      <w:bCs/>
      <w:sz w:val="28"/>
      <w:szCs w:val="28"/>
    </w:rPr>
  </w:style>
  <w:style w:type="character" w:customStyle="1" w:styleId="34">
    <w:name w:val="标题 5 Char"/>
    <w:basedOn w:val="17"/>
    <w:link w:val="6"/>
    <w:qFormat/>
    <w:uiPriority w:val="9"/>
    <w:rPr>
      <w:rFonts w:ascii="Times New Roman" w:hAnsi="Times New Roman" w:eastAsia="宋体" w:cs="Times New Roman"/>
      <w:b/>
      <w:bCs/>
      <w:sz w:val="28"/>
      <w:szCs w:val="28"/>
    </w:rPr>
  </w:style>
  <w:style w:type="character" w:customStyle="1" w:styleId="35">
    <w:name w:val="标题 6 Char"/>
    <w:basedOn w:val="17"/>
    <w:link w:val="7"/>
    <w:qFormat/>
    <w:uiPriority w:val="9"/>
    <w:rPr>
      <w:rFonts w:ascii="Calibri Light" w:hAnsi="Calibri Light" w:eastAsia="宋体" w:cs="Times New Roman"/>
      <w:b/>
      <w:bCs/>
      <w:sz w:val="24"/>
      <w:szCs w:val="24"/>
    </w:rPr>
  </w:style>
  <w:style w:type="character" w:customStyle="1" w:styleId="36">
    <w:name w:val="标题 Char"/>
    <w:basedOn w:val="17"/>
    <w:link w:val="14"/>
    <w:qFormat/>
    <w:uiPriority w:val="10"/>
    <w:rPr>
      <w:rFonts w:ascii="Calibri Light" w:hAnsi="Calibri Light" w:eastAsia="宋体" w:cs="Times New Roman"/>
      <w:b/>
      <w:kern w:val="44"/>
      <w:sz w:val="36"/>
      <w:szCs w:val="32"/>
    </w:rPr>
  </w:style>
  <w:style w:type="paragraph" w:customStyle="1" w:styleId="37">
    <w:name w:val="List Paragraph1"/>
    <w:basedOn w:val="1"/>
    <w:qFormat/>
    <w:uiPriority w:val="34"/>
    <w:pPr>
      <w:spacing w:line="360" w:lineRule="auto"/>
      <w:ind w:firstLine="420" w:firstLineChars="200"/>
      <w:jc w:val="left"/>
    </w:pPr>
    <w:rPr>
      <w:rFonts w:ascii="Calibri" w:hAnsi="Calibri" w:cs="Calibri"/>
      <w:szCs w:val="21"/>
    </w:rPr>
  </w:style>
  <w:style w:type="character" w:customStyle="1" w:styleId="38">
    <w:name w:val="Subtle Emphasis1"/>
    <w:qFormat/>
    <w:uiPriority w:val="19"/>
    <w:rPr>
      <w:i/>
      <w:iCs/>
      <w:color w:val="404040"/>
    </w:rPr>
  </w:style>
  <w:style w:type="character" w:customStyle="1" w:styleId="39">
    <w:name w:val="Intense Emphasis1"/>
    <w:qFormat/>
    <w:uiPriority w:val="21"/>
    <w:rPr>
      <w:i/>
      <w:iCs/>
      <w:color w:val="5B9BD5"/>
    </w:rPr>
  </w:style>
  <w:style w:type="paragraph" w:customStyle="1" w:styleId="40">
    <w:name w:val="TOC Heading1"/>
    <w:basedOn w:val="2"/>
    <w:next w:val="1"/>
    <w:qFormat/>
    <w:uiPriority w:val="39"/>
    <w:pPr>
      <w:widowControl/>
      <w:spacing w:before="240" w:after="0" w:line="259" w:lineRule="auto"/>
      <w:jc w:val="left"/>
      <w:outlineLvl w:val="9"/>
    </w:pPr>
    <w:rPr>
      <w:rFonts w:ascii="Calibri Light" w:hAnsi="Calibri Light"/>
      <w:b w:val="0"/>
      <w:bCs w:val="0"/>
      <w:color w:val="2E74B5"/>
      <w:kern w:val="0"/>
      <w:sz w:val="32"/>
      <w:szCs w:val="32"/>
    </w:rPr>
  </w:style>
  <w:style w:type="character" w:customStyle="1" w:styleId="41">
    <w:name w:val="页眉 Char"/>
    <w:basedOn w:val="17"/>
    <w:link w:val="12"/>
    <w:qFormat/>
    <w:uiPriority w:val="99"/>
    <w:rPr>
      <w:rFonts w:ascii="Times New Roman" w:hAnsi="Times New Roman" w:eastAsia="宋体"/>
      <w:sz w:val="18"/>
      <w:szCs w:val="18"/>
    </w:rPr>
  </w:style>
  <w:style w:type="character" w:customStyle="1" w:styleId="42">
    <w:name w:val="页脚 Char"/>
    <w:basedOn w:val="17"/>
    <w:link w:val="11"/>
    <w:qFormat/>
    <w:uiPriority w:val="99"/>
    <w:rPr>
      <w:rFonts w:ascii="Times New Roman" w:hAnsi="Times New Roman" w:eastAsia="宋体"/>
      <w:sz w:val="18"/>
      <w:szCs w:val="18"/>
    </w:rPr>
  </w:style>
  <w:style w:type="paragraph" w:customStyle="1" w:styleId="43">
    <w:name w:val="Default"/>
    <w:qFormat/>
    <w:uiPriority w:val="0"/>
    <w:pPr>
      <w:widowControl w:val="0"/>
      <w:autoSpaceDE w:val="0"/>
      <w:autoSpaceDN w:val="0"/>
      <w:adjustRightInd w:val="0"/>
      <w:spacing w:after="160" w:line="259" w:lineRule="auto"/>
    </w:pPr>
    <w:rPr>
      <w:rFonts w:ascii="宋体.Ё..." w:eastAsia="宋体.Ё..." w:cs="宋体.Ё..." w:hAnsiTheme="minorHAnsi"/>
      <w:color w:val="000000"/>
      <w:sz w:val="24"/>
      <w:szCs w:val="24"/>
      <w:lang w:val="en-US" w:eastAsia="zh-CN" w:bidi="ar-SA"/>
    </w:rPr>
  </w:style>
  <w:style w:type="character" w:customStyle="1" w:styleId="44">
    <w:name w:val="批注框文本 Char"/>
    <w:basedOn w:val="17"/>
    <w:link w:val="10"/>
    <w:semiHidden/>
    <w:qFormat/>
    <w:uiPriority w:val="99"/>
    <w:rPr>
      <w:rFonts w:ascii="Times New Roman" w:hAnsi="Times New Roman" w:eastAsia="宋体"/>
      <w:sz w:val="18"/>
      <w:szCs w:val="18"/>
    </w:rPr>
  </w:style>
  <w:style w:type="character" w:customStyle="1" w:styleId="45">
    <w:name w:val="正文文本 Char"/>
    <w:basedOn w:val="17"/>
    <w:link w:val="9"/>
    <w:semiHidden/>
    <w:qFormat/>
    <w:uiPriority w:val="0"/>
    <w:rPr>
      <w:rFonts w:ascii="Times New Roman" w:hAnsi="Times New Roman" w:eastAsia="宋体" w:cs="Times New Roman"/>
      <w:kern w:val="0"/>
      <w:sz w:val="24"/>
      <w:szCs w:val="20"/>
      <w:lang w:eastAsia="en-US"/>
    </w:rPr>
  </w:style>
  <w:style w:type="paragraph" w:customStyle="1" w:styleId="46">
    <w:name w:val="列出段落1"/>
    <w:basedOn w:val="1"/>
    <w:qFormat/>
    <w:uiPriority w:val="34"/>
    <w:pPr>
      <w:spacing w:line="360" w:lineRule="auto"/>
      <w:ind w:firstLine="420" w:firstLineChars="200"/>
      <w:jc w:val="left"/>
    </w:pPr>
    <w:rPr>
      <w:rFonts w:ascii="Calibri" w:hAnsi="Calibri" w:cs="Calibri"/>
      <w:szCs w:val="21"/>
    </w:rPr>
  </w:style>
  <w:style w:type="character" w:customStyle="1" w:styleId="47">
    <w:name w:val="15"/>
    <w:basedOn w:val="17"/>
    <w:qFormat/>
    <w:uiPriority w:val="0"/>
    <w:rPr>
      <w:rFonts w:hint="default" w:ascii="Calibri" w:hAnsi="Calibri"/>
      <w:color w:val="0000FF"/>
      <w:u w:val="single"/>
    </w:rPr>
  </w:style>
  <w:style w:type="paragraph" w:styleId="4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7E4749-767C-4A04-B001-83124F9E407C}">
  <ds:schemaRefs/>
</ds:datastoreItem>
</file>

<file path=docProps/app.xml><?xml version="1.0" encoding="utf-8"?>
<Properties xmlns="http://schemas.openxmlformats.org/officeDocument/2006/extended-properties" xmlns:vt="http://schemas.openxmlformats.org/officeDocument/2006/docPropsVTypes">
  <Template>Normal.dotm</Template>
  <Pages>4</Pages>
  <Words>942</Words>
  <Characters>5261</Characters>
  <Lines>16</Lines>
  <Paragraphs>4</Paragraphs>
  <TotalTime>5</TotalTime>
  <ScaleCrop>false</ScaleCrop>
  <LinksUpToDate>false</LinksUpToDate>
  <CharactersWithSpaces>6265</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2017-07-27T06:00:00Z</dcterms:created>
  <dc:creator>Gina</dc:creator>
  <cp:lastModifiedBy>Cherie </cp:lastModifiedBy>
  <cp:lastPrinted>2020-12-15T09:09:00Z</cp:lastPrinted>
  <dcterms:modified xsi:type="dcterms:W3CDTF">2022-01-26T08:40:08Z</dcterms:modified>
  <cp:revision>200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